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A77AC" w14:textId="77777777" w:rsidR="00AA0166" w:rsidRDefault="008B5930">
      <w:pPr>
        <w:spacing w:line="520" w:lineRule="exact"/>
        <w:jc w:val="left"/>
        <w:rPr>
          <w:rFonts w:ascii="Times New Roman" w:eastAsia="仿宋_GB2312" w:hAnsi="Times New Roman" w:cs="Times New Roman"/>
          <w:color w:val="333333"/>
          <w:kern w:val="0"/>
          <w:sz w:val="32"/>
          <w:szCs w:val="32"/>
        </w:rPr>
      </w:pPr>
      <w:r>
        <w:rPr>
          <w:rFonts w:ascii="Times New Roman" w:eastAsia="黑体" w:hAnsi="Times New Roman" w:cs="Times New Roman"/>
          <w:color w:val="333333"/>
          <w:kern w:val="0"/>
          <w:sz w:val="32"/>
          <w:szCs w:val="32"/>
        </w:rPr>
        <w:t>附件</w:t>
      </w:r>
      <w:r>
        <w:rPr>
          <w:rFonts w:ascii="Times New Roman" w:eastAsia="仿宋_GB2312" w:hAnsi="Times New Roman" w:cs="Times New Roman"/>
          <w:color w:val="333333"/>
          <w:kern w:val="0"/>
          <w:sz w:val="32"/>
          <w:szCs w:val="32"/>
        </w:rPr>
        <w:t>1</w:t>
      </w:r>
    </w:p>
    <w:p w14:paraId="5E1DEB95" w14:textId="4B3491B5" w:rsidR="00AA0166" w:rsidRDefault="008B5930">
      <w:pPr>
        <w:widowControl/>
        <w:snapToGrid w:val="0"/>
        <w:spacing w:afterLines="50" w:after="156" w:line="460" w:lineRule="exact"/>
        <w:jc w:val="center"/>
        <w:rPr>
          <w:rFonts w:ascii="Times New Roman" w:eastAsia="方正小标宋简体" w:hAnsi="Times New Roman" w:cs="Times New Roman"/>
          <w:color w:val="333333"/>
          <w:kern w:val="0"/>
          <w:sz w:val="44"/>
          <w:szCs w:val="44"/>
        </w:rPr>
      </w:pPr>
      <w:r>
        <w:rPr>
          <w:rFonts w:ascii="Times New Roman" w:eastAsia="方正小标宋简体" w:hAnsi="Times New Roman" w:cs="Times New Roman"/>
          <w:color w:val="333333"/>
          <w:kern w:val="0"/>
          <w:sz w:val="44"/>
          <w:szCs w:val="44"/>
        </w:rPr>
        <w:t>研究生团支部</w:t>
      </w:r>
      <w:r>
        <w:rPr>
          <w:rFonts w:ascii="Times New Roman" w:eastAsia="方正小标宋简体" w:hAnsi="Times New Roman" w:cs="Times New Roman"/>
          <w:color w:val="333333"/>
          <w:kern w:val="0"/>
          <w:sz w:val="44"/>
          <w:szCs w:val="44"/>
        </w:rPr>
        <w:t>“</w:t>
      </w:r>
      <w:r>
        <w:rPr>
          <w:rFonts w:ascii="Times New Roman" w:eastAsia="方正小标宋简体" w:hAnsi="Times New Roman" w:cs="Times New Roman"/>
          <w:color w:val="333333"/>
          <w:kern w:val="0"/>
          <w:sz w:val="44"/>
          <w:szCs w:val="44"/>
        </w:rPr>
        <w:t>对标定级</w:t>
      </w:r>
      <w:r>
        <w:rPr>
          <w:rFonts w:ascii="Times New Roman" w:eastAsia="方正小标宋简体" w:hAnsi="Times New Roman" w:cs="Times New Roman"/>
          <w:color w:val="333333"/>
          <w:kern w:val="0"/>
          <w:sz w:val="44"/>
          <w:szCs w:val="44"/>
        </w:rPr>
        <w:t>”</w:t>
      </w:r>
      <w:r>
        <w:rPr>
          <w:rFonts w:ascii="Times New Roman" w:eastAsia="方正小标宋简体" w:hAnsi="Times New Roman" w:cs="Times New Roman"/>
          <w:color w:val="333333"/>
          <w:kern w:val="0"/>
          <w:sz w:val="44"/>
          <w:szCs w:val="44"/>
        </w:rPr>
        <w:t>参考标准</w:t>
      </w:r>
    </w:p>
    <w:p w14:paraId="3AC6BCEC" w14:textId="63278167" w:rsidR="00C17869" w:rsidRDefault="00C17869">
      <w:pPr>
        <w:widowControl/>
        <w:snapToGrid w:val="0"/>
        <w:spacing w:afterLines="50" w:after="156" w:line="460" w:lineRule="exact"/>
        <w:jc w:val="center"/>
        <w:rPr>
          <w:rFonts w:ascii="Times New Roman" w:eastAsia="方正小标宋简体" w:hAnsi="Times New Roman" w:cs="Times New Roman" w:hint="eastAsia"/>
          <w:color w:val="333333"/>
          <w:kern w:val="0"/>
          <w:sz w:val="44"/>
          <w:szCs w:val="44"/>
        </w:rPr>
      </w:pPr>
      <w:r w:rsidRPr="00E27082">
        <w:rPr>
          <w:rFonts w:ascii="楷体" w:eastAsia="楷体" w:hAnsi="楷体" w:cs="Times New Roman" w:hint="eastAsia"/>
          <w:color w:val="333333"/>
          <w:kern w:val="0"/>
          <w:sz w:val="32"/>
          <w:szCs w:val="32"/>
        </w:rPr>
        <w:t>支部名称</w:t>
      </w:r>
      <w:r>
        <w:rPr>
          <w:rFonts w:ascii="Times New Roman" w:eastAsia="方正小标宋简体" w:hAnsi="Times New Roman" w:cs="Times New Roman" w:hint="eastAsia"/>
          <w:color w:val="333333"/>
          <w:kern w:val="0"/>
          <w:sz w:val="44"/>
          <w:szCs w:val="44"/>
        </w:rPr>
        <w:t>_</w:t>
      </w:r>
      <w:r>
        <w:rPr>
          <w:rFonts w:ascii="Times New Roman" w:eastAsia="方正小标宋简体" w:hAnsi="Times New Roman" w:cs="Times New Roman"/>
          <w:color w:val="333333"/>
          <w:kern w:val="0"/>
          <w:sz w:val="44"/>
          <w:szCs w:val="44"/>
        </w:rPr>
        <w:t>_______</w:t>
      </w:r>
    </w:p>
    <w:tbl>
      <w:tblPr>
        <w:tblW w:w="50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4"/>
        <w:gridCol w:w="470"/>
        <w:gridCol w:w="1185"/>
        <w:gridCol w:w="2493"/>
        <w:gridCol w:w="2643"/>
        <w:gridCol w:w="736"/>
      </w:tblGrid>
      <w:tr w:rsidR="00AA0166" w14:paraId="0D1C1D1D" w14:textId="77777777">
        <w:trPr>
          <w:trHeight w:val="481"/>
        </w:trPr>
        <w:tc>
          <w:tcPr>
            <w:tcW w:w="471" w:type="pct"/>
            <w:shd w:val="clear" w:color="auto" w:fill="auto"/>
            <w:vAlign w:val="center"/>
          </w:tcPr>
          <w:p w14:paraId="3CE394C3" w14:textId="77777777" w:rsidR="00AA0166" w:rsidRDefault="008B5930">
            <w:pPr>
              <w:snapToGrid w:val="0"/>
              <w:spacing w:line="320" w:lineRule="exact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考察维度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01CECA52" w14:textId="77777777" w:rsidR="00AA0166" w:rsidRDefault="008B5930">
            <w:pPr>
              <w:snapToGrid w:val="0"/>
              <w:spacing w:line="320" w:lineRule="exact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分值</w:t>
            </w:r>
          </w:p>
        </w:tc>
        <w:tc>
          <w:tcPr>
            <w:tcW w:w="713" w:type="pct"/>
            <w:shd w:val="clear" w:color="auto" w:fill="auto"/>
            <w:vAlign w:val="center"/>
          </w:tcPr>
          <w:p w14:paraId="75345838" w14:textId="77777777" w:rsidR="00AA0166" w:rsidRDefault="008B5930">
            <w:pPr>
              <w:snapToGrid w:val="0"/>
              <w:spacing w:line="320" w:lineRule="exact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主要评价内容</w:t>
            </w:r>
          </w:p>
        </w:tc>
        <w:tc>
          <w:tcPr>
            <w:tcW w:w="3090" w:type="pct"/>
            <w:gridSpan w:val="2"/>
            <w:shd w:val="clear" w:color="auto" w:fill="auto"/>
            <w:vAlign w:val="center"/>
          </w:tcPr>
          <w:p w14:paraId="74295188" w14:textId="77777777" w:rsidR="00AA0166" w:rsidRDefault="008B5930">
            <w:pPr>
              <w:snapToGrid w:val="0"/>
              <w:spacing w:line="320" w:lineRule="exact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具体指标</w:t>
            </w:r>
          </w:p>
        </w:tc>
        <w:tc>
          <w:tcPr>
            <w:tcW w:w="443" w:type="pct"/>
            <w:vAlign w:val="center"/>
          </w:tcPr>
          <w:p w14:paraId="7029C29E" w14:textId="77777777" w:rsidR="00AA0166" w:rsidRDefault="008B5930">
            <w:pPr>
              <w:snapToGrid w:val="0"/>
              <w:spacing w:line="320" w:lineRule="exact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自评得分</w:t>
            </w:r>
          </w:p>
        </w:tc>
      </w:tr>
      <w:tr w:rsidR="00AA0166" w14:paraId="17CF3392" w14:textId="77777777">
        <w:trPr>
          <w:trHeight w:val="371"/>
        </w:trPr>
        <w:tc>
          <w:tcPr>
            <w:tcW w:w="471" w:type="pct"/>
            <w:shd w:val="clear" w:color="auto" w:fill="auto"/>
            <w:vAlign w:val="center"/>
          </w:tcPr>
          <w:p w14:paraId="0A95A2CD" w14:textId="77777777" w:rsidR="00AA0166" w:rsidRDefault="008B5930">
            <w:pPr>
              <w:snapToGrid w:val="0"/>
              <w:spacing w:line="260" w:lineRule="exact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班子建设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29934DF8" w14:textId="77777777" w:rsidR="00AA0166" w:rsidRDefault="008B5930">
            <w:pPr>
              <w:snapToGrid w:val="0"/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10</w:t>
            </w:r>
          </w:p>
        </w:tc>
        <w:tc>
          <w:tcPr>
            <w:tcW w:w="713" w:type="pct"/>
            <w:shd w:val="clear" w:color="auto" w:fill="auto"/>
            <w:vAlign w:val="center"/>
          </w:tcPr>
          <w:p w14:paraId="1322DF1D" w14:textId="77777777" w:rsidR="00AA0166" w:rsidRDefault="008B5930">
            <w:pPr>
              <w:snapToGrid w:val="0"/>
              <w:spacing w:line="260" w:lineRule="exact"/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1.</w:t>
            </w:r>
            <w:r>
              <w:rPr>
                <w:rFonts w:ascii="Times New Roman" w:eastAsia="仿宋_GB2312" w:hAnsi="Times New Roman" w:cs="Times New Roman"/>
                <w:szCs w:val="21"/>
              </w:rPr>
              <w:t>班子配备齐整、有序运转（</w:t>
            </w:r>
            <w:r>
              <w:rPr>
                <w:rFonts w:ascii="Times New Roman" w:eastAsia="仿宋_GB2312" w:hAnsi="Times New Roman" w:cs="Times New Roman"/>
                <w:szCs w:val="21"/>
              </w:rPr>
              <w:t>10</w:t>
            </w:r>
            <w:r>
              <w:rPr>
                <w:rFonts w:ascii="Times New Roman" w:eastAsia="仿宋_GB2312" w:hAnsi="Times New Roman" w:cs="Times New Roman"/>
                <w:szCs w:val="21"/>
              </w:rPr>
              <w:t>分）</w:t>
            </w:r>
          </w:p>
        </w:tc>
        <w:tc>
          <w:tcPr>
            <w:tcW w:w="3090" w:type="pct"/>
            <w:gridSpan w:val="2"/>
            <w:shd w:val="clear" w:color="auto" w:fill="auto"/>
            <w:vAlign w:val="center"/>
          </w:tcPr>
          <w:p w14:paraId="3BD621F8" w14:textId="77777777" w:rsidR="00AA0166" w:rsidRDefault="008B5930">
            <w:pPr>
              <w:snapToGrid w:val="0"/>
              <w:spacing w:line="260" w:lineRule="exac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书记支委配备齐整，随缺随补，每缺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人扣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分，共</w:t>
            </w:r>
            <w:r>
              <w:rPr>
                <w:rFonts w:ascii="Times New Roman" w:eastAsia="仿宋_GB2312" w:hAnsi="Times New Roman" w:cs="Times New Roman"/>
                <w:szCs w:val="21"/>
              </w:rPr>
              <w:t>5</w:t>
            </w:r>
            <w:r>
              <w:rPr>
                <w:rFonts w:ascii="Times New Roman" w:eastAsia="仿宋_GB2312" w:hAnsi="Times New Roman" w:cs="Times New Roman"/>
                <w:szCs w:val="21"/>
              </w:rPr>
              <w:t>分。按期换届，计</w:t>
            </w:r>
            <w:r>
              <w:rPr>
                <w:rFonts w:ascii="Times New Roman" w:eastAsia="仿宋_GB2312" w:hAnsi="Times New Roman" w:cs="Times New Roman"/>
                <w:szCs w:val="21"/>
              </w:rPr>
              <w:t>2</w:t>
            </w:r>
            <w:r>
              <w:rPr>
                <w:rFonts w:ascii="Times New Roman" w:eastAsia="仿宋_GB2312" w:hAnsi="Times New Roman" w:cs="Times New Roman"/>
                <w:szCs w:val="21"/>
              </w:rPr>
              <w:t>分。支委会运转正常，分工明确，能发挥作用，计</w:t>
            </w:r>
            <w:r>
              <w:rPr>
                <w:rFonts w:ascii="Times New Roman" w:eastAsia="仿宋_GB2312" w:hAnsi="Times New Roman" w:cs="Times New Roman"/>
                <w:szCs w:val="21"/>
              </w:rPr>
              <w:t>3</w:t>
            </w:r>
            <w:r>
              <w:rPr>
                <w:rFonts w:ascii="Times New Roman" w:eastAsia="仿宋_GB2312" w:hAnsi="Times New Roman" w:cs="Times New Roman"/>
                <w:szCs w:val="21"/>
              </w:rPr>
              <w:t>分。</w:t>
            </w:r>
          </w:p>
        </w:tc>
        <w:tc>
          <w:tcPr>
            <w:tcW w:w="443" w:type="pct"/>
            <w:vAlign w:val="center"/>
          </w:tcPr>
          <w:p w14:paraId="20E1F70B" w14:textId="77777777" w:rsidR="00AA0166" w:rsidRDefault="00AA0166">
            <w:pPr>
              <w:snapToGrid w:val="0"/>
              <w:spacing w:line="260" w:lineRule="exact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AA0166" w14:paraId="13A2B478" w14:textId="77777777">
        <w:trPr>
          <w:trHeight w:val="465"/>
        </w:trPr>
        <w:tc>
          <w:tcPr>
            <w:tcW w:w="471" w:type="pct"/>
            <w:vMerge w:val="restart"/>
            <w:shd w:val="clear" w:color="auto" w:fill="auto"/>
            <w:vAlign w:val="center"/>
          </w:tcPr>
          <w:p w14:paraId="02FA21F6" w14:textId="77777777" w:rsidR="00AA0166" w:rsidRDefault="008B5930">
            <w:pPr>
              <w:snapToGrid w:val="0"/>
              <w:spacing w:line="260" w:lineRule="exact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团员管理</w:t>
            </w:r>
          </w:p>
        </w:tc>
        <w:tc>
          <w:tcPr>
            <w:tcW w:w="283" w:type="pct"/>
            <w:vMerge w:val="restart"/>
            <w:shd w:val="clear" w:color="auto" w:fill="auto"/>
            <w:vAlign w:val="center"/>
          </w:tcPr>
          <w:p w14:paraId="50F59D81" w14:textId="77777777" w:rsidR="00AA0166" w:rsidRDefault="008B5930">
            <w:pPr>
              <w:snapToGrid w:val="0"/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25</w:t>
            </w:r>
          </w:p>
        </w:tc>
        <w:tc>
          <w:tcPr>
            <w:tcW w:w="713" w:type="pct"/>
            <w:shd w:val="clear" w:color="auto" w:fill="auto"/>
            <w:vAlign w:val="center"/>
          </w:tcPr>
          <w:p w14:paraId="79A82E1C" w14:textId="77777777" w:rsidR="00AA0166" w:rsidRDefault="008B5930">
            <w:pPr>
              <w:snapToGrid w:val="0"/>
              <w:spacing w:line="260" w:lineRule="exact"/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2.</w:t>
            </w:r>
            <w:r>
              <w:rPr>
                <w:rFonts w:ascii="Times New Roman" w:eastAsia="仿宋_GB2312" w:hAnsi="Times New Roman" w:cs="Times New Roman"/>
                <w:szCs w:val="21"/>
              </w:rPr>
              <w:t>团员信息完整（</w:t>
            </w:r>
            <w:r>
              <w:rPr>
                <w:rFonts w:ascii="Times New Roman" w:eastAsia="仿宋_GB2312" w:hAnsi="Times New Roman" w:cs="Times New Roman"/>
                <w:szCs w:val="21"/>
              </w:rPr>
              <w:t>15</w:t>
            </w:r>
            <w:r>
              <w:rPr>
                <w:rFonts w:ascii="Times New Roman" w:eastAsia="仿宋_GB2312" w:hAnsi="Times New Roman" w:cs="Times New Roman"/>
                <w:szCs w:val="21"/>
              </w:rPr>
              <w:t>分）</w:t>
            </w:r>
          </w:p>
        </w:tc>
        <w:tc>
          <w:tcPr>
            <w:tcW w:w="3090" w:type="pct"/>
            <w:gridSpan w:val="2"/>
            <w:shd w:val="clear" w:color="auto" w:fill="auto"/>
            <w:vAlign w:val="center"/>
          </w:tcPr>
          <w:p w14:paraId="43FDED9F" w14:textId="77777777" w:rsidR="00AA0166" w:rsidRDefault="008B5930">
            <w:pPr>
              <w:snapToGrid w:val="0"/>
              <w:spacing w:line="260" w:lineRule="exac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支部团员底数清晰，在</w:t>
            </w:r>
            <w:r>
              <w:rPr>
                <w:rFonts w:ascii="Times New Roman" w:eastAsia="仿宋_GB2312" w:hAnsi="Times New Roman" w:cs="Times New Roman"/>
                <w:szCs w:val="21"/>
              </w:rPr>
              <w:t>“</w:t>
            </w:r>
            <w:r>
              <w:rPr>
                <w:rFonts w:ascii="Times New Roman" w:eastAsia="仿宋_GB2312" w:hAnsi="Times New Roman" w:cs="Times New Roman"/>
                <w:szCs w:val="21"/>
              </w:rPr>
              <w:t>北京共青团线上系统</w:t>
            </w:r>
            <w:r>
              <w:rPr>
                <w:rFonts w:ascii="Times New Roman" w:eastAsia="仿宋_GB2312" w:hAnsi="Times New Roman" w:cs="Times New Roman"/>
                <w:szCs w:val="21"/>
              </w:rPr>
              <w:t>”</w:t>
            </w:r>
            <w:r>
              <w:rPr>
                <w:rFonts w:ascii="Times New Roman" w:eastAsia="仿宋_GB2312" w:hAnsi="Times New Roman" w:cs="Times New Roman"/>
                <w:szCs w:val="21"/>
              </w:rPr>
              <w:t>团员、团组织、兼职团干部信息完整，与线下实际数量保持一致；及时更新支部信息。系统中录入的团员数、兼职团干部数与线下真实情况每相差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人扣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分；支部未标注毕业年份扣</w:t>
            </w:r>
            <w:r>
              <w:rPr>
                <w:rFonts w:ascii="Times New Roman" w:eastAsia="仿宋_GB2312" w:hAnsi="Times New Roman" w:cs="Times New Roman"/>
                <w:szCs w:val="21"/>
              </w:rPr>
              <w:t>2</w:t>
            </w:r>
            <w:r>
              <w:rPr>
                <w:rFonts w:ascii="Times New Roman" w:eastAsia="仿宋_GB2312" w:hAnsi="Times New Roman" w:cs="Times New Roman"/>
                <w:szCs w:val="21"/>
              </w:rPr>
              <w:t>分。满分</w:t>
            </w:r>
            <w:r>
              <w:rPr>
                <w:rFonts w:ascii="Times New Roman" w:eastAsia="仿宋_GB2312" w:hAnsi="Times New Roman" w:cs="Times New Roman"/>
                <w:szCs w:val="21"/>
              </w:rPr>
              <w:t>15</w:t>
            </w:r>
            <w:r>
              <w:rPr>
                <w:rFonts w:ascii="Times New Roman" w:eastAsia="仿宋_GB2312" w:hAnsi="Times New Roman" w:cs="Times New Roman"/>
                <w:szCs w:val="21"/>
              </w:rPr>
              <w:t>分，扣完为止。</w:t>
            </w:r>
          </w:p>
        </w:tc>
        <w:tc>
          <w:tcPr>
            <w:tcW w:w="443" w:type="pct"/>
            <w:vAlign w:val="center"/>
          </w:tcPr>
          <w:p w14:paraId="7F91B391" w14:textId="77777777" w:rsidR="00AA0166" w:rsidRDefault="00AA0166">
            <w:pPr>
              <w:snapToGrid w:val="0"/>
              <w:spacing w:line="260" w:lineRule="exact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AA0166" w14:paraId="4AA16B92" w14:textId="77777777">
        <w:trPr>
          <w:trHeight w:val="468"/>
        </w:trPr>
        <w:tc>
          <w:tcPr>
            <w:tcW w:w="471" w:type="pct"/>
            <w:vMerge/>
            <w:shd w:val="clear" w:color="auto" w:fill="auto"/>
            <w:vAlign w:val="center"/>
          </w:tcPr>
          <w:p w14:paraId="63F21D8F" w14:textId="77777777" w:rsidR="00AA0166" w:rsidRDefault="00AA0166">
            <w:pPr>
              <w:snapToGrid w:val="0"/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283" w:type="pct"/>
            <w:vMerge/>
            <w:shd w:val="clear" w:color="auto" w:fill="auto"/>
            <w:vAlign w:val="center"/>
          </w:tcPr>
          <w:p w14:paraId="5A64D91B" w14:textId="77777777" w:rsidR="00AA0166" w:rsidRDefault="00AA0166">
            <w:pPr>
              <w:snapToGrid w:val="0"/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13" w:type="pct"/>
            <w:shd w:val="clear" w:color="auto" w:fill="auto"/>
            <w:vAlign w:val="center"/>
          </w:tcPr>
          <w:p w14:paraId="69E9B8B2" w14:textId="77777777" w:rsidR="00AA0166" w:rsidRDefault="008B5930">
            <w:pPr>
              <w:snapToGrid w:val="0"/>
              <w:spacing w:line="260" w:lineRule="exact"/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3.</w:t>
            </w:r>
            <w:r>
              <w:rPr>
                <w:rFonts w:ascii="Times New Roman" w:eastAsia="仿宋_GB2312" w:hAnsi="Times New Roman" w:cs="Times New Roman"/>
                <w:szCs w:val="21"/>
              </w:rPr>
              <w:t>基础团</w:t>
            </w:r>
            <w:proofErr w:type="gramStart"/>
            <w:r>
              <w:rPr>
                <w:rFonts w:ascii="Times New Roman" w:eastAsia="仿宋_GB2312" w:hAnsi="Times New Roman" w:cs="Times New Roman"/>
                <w:szCs w:val="21"/>
              </w:rPr>
              <w:t>务</w:t>
            </w:r>
            <w:proofErr w:type="gramEnd"/>
            <w:r>
              <w:rPr>
                <w:rFonts w:ascii="Times New Roman" w:eastAsia="仿宋_GB2312" w:hAnsi="Times New Roman" w:cs="Times New Roman"/>
                <w:szCs w:val="21"/>
              </w:rPr>
              <w:t>规范（</w:t>
            </w:r>
            <w:r>
              <w:rPr>
                <w:rFonts w:ascii="Times New Roman" w:eastAsia="仿宋_GB2312" w:hAnsi="Times New Roman" w:cs="Times New Roman"/>
                <w:szCs w:val="21"/>
              </w:rPr>
              <w:t>10</w:t>
            </w:r>
            <w:r>
              <w:rPr>
                <w:rFonts w:ascii="Times New Roman" w:eastAsia="仿宋_GB2312" w:hAnsi="Times New Roman" w:cs="Times New Roman"/>
                <w:szCs w:val="21"/>
              </w:rPr>
              <w:t>分）</w:t>
            </w:r>
          </w:p>
        </w:tc>
        <w:tc>
          <w:tcPr>
            <w:tcW w:w="3090" w:type="pct"/>
            <w:gridSpan w:val="2"/>
            <w:shd w:val="clear" w:color="auto" w:fill="auto"/>
            <w:vAlign w:val="center"/>
          </w:tcPr>
          <w:p w14:paraId="465F8757" w14:textId="77777777" w:rsidR="00AA0166" w:rsidRDefault="008B5930">
            <w:pPr>
              <w:snapToGrid w:val="0"/>
              <w:spacing w:line="260" w:lineRule="exac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团员组织关系应转尽转、应接尽接，每缺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人扣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分，共</w:t>
            </w:r>
            <w:r>
              <w:rPr>
                <w:rFonts w:ascii="Times New Roman" w:eastAsia="仿宋_GB2312" w:hAnsi="Times New Roman" w:cs="Times New Roman"/>
                <w:szCs w:val="21"/>
              </w:rPr>
              <w:t>5</w:t>
            </w:r>
            <w:r>
              <w:rPr>
                <w:rFonts w:ascii="Times New Roman" w:eastAsia="仿宋_GB2312" w:hAnsi="Times New Roman" w:cs="Times New Roman"/>
                <w:szCs w:val="21"/>
              </w:rPr>
              <w:t>分，扣完为止；按时、足额缴纳团费，每缺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人次扣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分，共</w:t>
            </w:r>
            <w:r>
              <w:rPr>
                <w:rFonts w:ascii="Times New Roman" w:eastAsia="仿宋_GB2312" w:hAnsi="Times New Roman" w:cs="Times New Roman"/>
                <w:szCs w:val="21"/>
              </w:rPr>
              <w:t>5</w:t>
            </w:r>
            <w:r>
              <w:rPr>
                <w:rFonts w:ascii="Times New Roman" w:eastAsia="仿宋_GB2312" w:hAnsi="Times New Roman" w:cs="Times New Roman"/>
                <w:szCs w:val="21"/>
              </w:rPr>
              <w:t>分，扣完为止。</w:t>
            </w:r>
          </w:p>
        </w:tc>
        <w:tc>
          <w:tcPr>
            <w:tcW w:w="443" w:type="pct"/>
            <w:vAlign w:val="center"/>
          </w:tcPr>
          <w:p w14:paraId="59D7E60D" w14:textId="77777777" w:rsidR="00AA0166" w:rsidRDefault="00AA0166">
            <w:pPr>
              <w:snapToGrid w:val="0"/>
              <w:spacing w:line="260" w:lineRule="exact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AA0166" w14:paraId="7F604371" w14:textId="77777777">
        <w:trPr>
          <w:trHeight w:val="573"/>
        </w:trPr>
        <w:tc>
          <w:tcPr>
            <w:tcW w:w="471" w:type="pct"/>
            <w:vMerge w:val="restart"/>
            <w:shd w:val="clear" w:color="auto" w:fill="auto"/>
            <w:vAlign w:val="center"/>
          </w:tcPr>
          <w:p w14:paraId="2DA89AA1" w14:textId="77777777" w:rsidR="00AA0166" w:rsidRDefault="008B5930">
            <w:pPr>
              <w:snapToGrid w:val="0"/>
              <w:spacing w:line="260" w:lineRule="exact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制度落实</w:t>
            </w:r>
          </w:p>
        </w:tc>
        <w:tc>
          <w:tcPr>
            <w:tcW w:w="283" w:type="pct"/>
            <w:vMerge w:val="restart"/>
            <w:shd w:val="clear" w:color="auto" w:fill="auto"/>
            <w:vAlign w:val="center"/>
          </w:tcPr>
          <w:p w14:paraId="3840DD1E" w14:textId="77777777" w:rsidR="00AA0166" w:rsidRDefault="008B5930">
            <w:pPr>
              <w:snapToGrid w:val="0"/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30</w:t>
            </w:r>
          </w:p>
        </w:tc>
        <w:tc>
          <w:tcPr>
            <w:tcW w:w="713" w:type="pct"/>
            <w:shd w:val="clear" w:color="auto" w:fill="auto"/>
            <w:vAlign w:val="center"/>
          </w:tcPr>
          <w:p w14:paraId="2B6F9E71" w14:textId="77777777" w:rsidR="00AA0166" w:rsidRDefault="008B5930">
            <w:pPr>
              <w:snapToGrid w:val="0"/>
              <w:spacing w:line="260" w:lineRule="exact"/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4.</w:t>
            </w:r>
            <w:r>
              <w:rPr>
                <w:rFonts w:ascii="Times New Roman" w:eastAsia="仿宋_GB2312" w:hAnsi="Times New Roman" w:cs="Times New Roman"/>
                <w:szCs w:val="21"/>
              </w:rPr>
              <w:t>规范</w:t>
            </w:r>
            <w:proofErr w:type="gramStart"/>
            <w:r>
              <w:rPr>
                <w:rFonts w:ascii="Times New Roman" w:eastAsia="仿宋_GB2312" w:hAnsi="Times New Roman" w:cs="Times New Roman"/>
                <w:szCs w:val="21"/>
              </w:rPr>
              <w:t>使用团</w:t>
            </w:r>
            <w:proofErr w:type="gramEnd"/>
            <w:r>
              <w:rPr>
                <w:rFonts w:ascii="Times New Roman" w:eastAsia="仿宋_GB2312" w:hAnsi="Times New Roman" w:cs="Times New Roman"/>
                <w:szCs w:val="21"/>
              </w:rPr>
              <w:t>的标识（</w:t>
            </w:r>
            <w:r>
              <w:rPr>
                <w:rFonts w:ascii="Times New Roman" w:eastAsia="仿宋_GB2312" w:hAnsi="Times New Roman" w:cs="Times New Roman"/>
                <w:szCs w:val="21"/>
              </w:rPr>
              <w:t>6</w:t>
            </w:r>
            <w:r>
              <w:rPr>
                <w:rFonts w:ascii="Times New Roman" w:eastAsia="仿宋_GB2312" w:hAnsi="Times New Roman" w:cs="Times New Roman"/>
                <w:szCs w:val="21"/>
              </w:rPr>
              <w:t>分）</w:t>
            </w:r>
          </w:p>
        </w:tc>
        <w:tc>
          <w:tcPr>
            <w:tcW w:w="3090" w:type="pct"/>
            <w:gridSpan w:val="2"/>
            <w:shd w:val="clear" w:color="auto" w:fill="auto"/>
            <w:vAlign w:val="center"/>
          </w:tcPr>
          <w:p w14:paraId="741E2705" w14:textId="77777777" w:rsidR="00AA0166" w:rsidRDefault="008B5930">
            <w:pPr>
              <w:snapToGrid w:val="0"/>
              <w:spacing w:line="260" w:lineRule="exac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落实团旗、团徽、团歌使用管理规定要求。每在相关场合正确使用团旗、团徽、团歌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次，计</w:t>
            </w:r>
            <w:r>
              <w:rPr>
                <w:rFonts w:ascii="Times New Roman" w:eastAsia="仿宋_GB2312" w:hAnsi="Times New Roman" w:cs="Times New Roman"/>
                <w:szCs w:val="21"/>
              </w:rPr>
              <w:t>2</w:t>
            </w:r>
            <w:r>
              <w:rPr>
                <w:rFonts w:ascii="Times New Roman" w:eastAsia="仿宋_GB2312" w:hAnsi="Times New Roman" w:cs="Times New Roman"/>
                <w:szCs w:val="21"/>
              </w:rPr>
              <w:t>分，满分</w:t>
            </w:r>
            <w:r>
              <w:rPr>
                <w:rFonts w:ascii="Times New Roman" w:eastAsia="仿宋_GB2312" w:hAnsi="Times New Roman" w:cs="Times New Roman"/>
                <w:szCs w:val="21"/>
              </w:rPr>
              <w:t>6</w:t>
            </w:r>
            <w:r>
              <w:rPr>
                <w:rFonts w:ascii="Times New Roman" w:eastAsia="仿宋_GB2312" w:hAnsi="Times New Roman" w:cs="Times New Roman"/>
                <w:szCs w:val="21"/>
              </w:rPr>
              <w:t>分。</w:t>
            </w:r>
          </w:p>
        </w:tc>
        <w:tc>
          <w:tcPr>
            <w:tcW w:w="443" w:type="pct"/>
            <w:vAlign w:val="center"/>
          </w:tcPr>
          <w:p w14:paraId="43CBE014" w14:textId="77777777" w:rsidR="00AA0166" w:rsidRDefault="00AA0166">
            <w:pPr>
              <w:snapToGrid w:val="0"/>
              <w:spacing w:line="260" w:lineRule="exact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AA0166" w14:paraId="2F61F4FB" w14:textId="77777777">
        <w:trPr>
          <w:trHeight w:val="573"/>
        </w:trPr>
        <w:tc>
          <w:tcPr>
            <w:tcW w:w="471" w:type="pct"/>
            <w:vMerge/>
            <w:shd w:val="clear" w:color="auto" w:fill="auto"/>
            <w:vAlign w:val="center"/>
          </w:tcPr>
          <w:p w14:paraId="2B0840A3" w14:textId="77777777" w:rsidR="00AA0166" w:rsidRDefault="00AA0166">
            <w:pPr>
              <w:snapToGrid w:val="0"/>
              <w:spacing w:line="260" w:lineRule="exact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  <w:vMerge/>
            <w:shd w:val="clear" w:color="auto" w:fill="auto"/>
            <w:vAlign w:val="center"/>
          </w:tcPr>
          <w:p w14:paraId="76A466FB" w14:textId="77777777" w:rsidR="00AA0166" w:rsidRDefault="00AA0166">
            <w:pPr>
              <w:snapToGrid w:val="0"/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13" w:type="pct"/>
            <w:shd w:val="clear" w:color="auto" w:fill="auto"/>
            <w:vAlign w:val="center"/>
          </w:tcPr>
          <w:p w14:paraId="1C0FAD1D" w14:textId="77777777" w:rsidR="00AA0166" w:rsidRDefault="008B5930">
            <w:pPr>
              <w:snapToGrid w:val="0"/>
              <w:spacing w:line="260" w:lineRule="exact"/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5.</w:t>
            </w:r>
            <w:r>
              <w:rPr>
                <w:rFonts w:ascii="Times New Roman" w:eastAsia="仿宋_GB2312" w:hAnsi="Times New Roman" w:cs="Times New Roman"/>
                <w:szCs w:val="21"/>
              </w:rPr>
              <w:t>落实</w:t>
            </w:r>
            <w:r>
              <w:rPr>
                <w:rFonts w:ascii="Times New Roman" w:eastAsia="仿宋_GB2312" w:hAnsi="Times New Roman" w:cs="Times New Roman"/>
                <w:szCs w:val="21"/>
              </w:rPr>
              <w:t>“</w:t>
            </w:r>
            <w:r>
              <w:rPr>
                <w:rFonts w:ascii="Times New Roman" w:eastAsia="仿宋_GB2312" w:hAnsi="Times New Roman" w:cs="Times New Roman"/>
                <w:szCs w:val="21"/>
              </w:rPr>
              <w:t>三会两制一课</w:t>
            </w:r>
            <w:r>
              <w:rPr>
                <w:rFonts w:ascii="Times New Roman" w:eastAsia="仿宋_GB2312" w:hAnsi="Times New Roman" w:cs="Times New Roman"/>
                <w:szCs w:val="21"/>
              </w:rPr>
              <w:t>”</w:t>
            </w:r>
            <w:r>
              <w:rPr>
                <w:rFonts w:ascii="Times New Roman" w:eastAsia="仿宋_GB2312" w:hAnsi="Times New Roman" w:cs="Times New Roman"/>
                <w:szCs w:val="21"/>
              </w:rPr>
              <w:t>制度（</w:t>
            </w:r>
            <w:r>
              <w:rPr>
                <w:rFonts w:ascii="Times New Roman" w:eastAsia="仿宋_GB2312" w:hAnsi="Times New Roman" w:cs="Times New Roman"/>
                <w:szCs w:val="21"/>
              </w:rPr>
              <w:t>14</w:t>
            </w:r>
            <w:r>
              <w:rPr>
                <w:rFonts w:ascii="Times New Roman" w:eastAsia="仿宋_GB2312" w:hAnsi="Times New Roman" w:cs="Times New Roman"/>
                <w:szCs w:val="21"/>
              </w:rPr>
              <w:t>分）</w:t>
            </w:r>
          </w:p>
        </w:tc>
        <w:tc>
          <w:tcPr>
            <w:tcW w:w="3090" w:type="pct"/>
            <w:gridSpan w:val="2"/>
            <w:shd w:val="clear" w:color="auto" w:fill="auto"/>
            <w:vAlign w:val="center"/>
          </w:tcPr>
          <w:p w14:paraId="2070E3D0" w14:textId="77777777" w:rsidR="00AA0166" w:rsidRDefault="008B5930">
            <w:pPr>
              <w:snapToGrid w:val="0"/>
              <w:spacing w:line="260" w:lineRule="exac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团员大会一般每学期召开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次，记</w:t>
            </w:r>
            <w:r>
              <w:rPr>
                <w:rFonts w:ascii="Times New Roman" w:eastAsia="仿宋_GB2312" w:hAnsi="Times New Roman" w:cs="Times New Roman"/>
                <w:szCs w:val="21"/>
              </w:rPr>
              <w:t>4</w:t>
            </w:r>
            <w:r>
              <w:rPr>
                <w:rFonts w:ascii="Times New Roman" w:eastAsia="仿宋_GB2312" w:hAnsi="Times New Roman" w:cs="Times New Roman"/>
                <w:szCs w:val="21"/>
              </w:rPr>
              <w:t>分；</w:t>
            </w:r>
            <w:r>
              <w:rPr>
                <w:rFonts w:ascii="Times New Roman" w:eastAsia="仿宋_GB2312" w:hAnsi="Times New Roman" w:cs="Times New Roman"/>
                <w:szCs w:val="30"/>
              </w:rPr>
              <w:t>团员年度团籍注册工作与团员教育评议相结合，一般每年进行</w:t>
            </w:r>
            <w:r>
              <w:rPr>
                <w:rFonts w:ascii="Times New Roman" w:eastAsia="仿宋_GB2312" w:hAnsi="Times New Roman" w:cs="Times New Roman"/>
                <w:szCs w:val="30"/>
              </w:rPr>
              <w:t>1</w:t>
            </w:r>
            <w:r>
              <w:rPr>
                <w:rFonts w:ascii="Times New Roman" w:eastAsia="仿宋_GB2312" w:hAnsi="Times New Roman" w:cs="Times New Roman"/>
                <w:szCs w:val="30"/>
              </w:rPr>
              <w:t>次，记</w:t>
            </w:r>
            <w:r>
              <w:rPr>
                <w:rFonts w:ascii="Times New Roman" w:eastAsia="仿宋_GB2312" w:hAnsi="Times New Roman" w:cs="Times New Roman"/>
                <w:szCs w:val="30"/>
              </w:rPr>
              <w:t>4</w:t>
            </w:r>
            <w:r>
              <w:rPr>
                <w:rFonts w:ascii="Times New Roman" w:eastAsia="仿宋_GB2312" w:hAnsi="Times New Roman" w:cs="Times New Roman"/>
                <w:szCs w:val="30"/>
              </w:rPr>
              <w:t>分</w:t>
            </w:r>
            <w:r>
              <w:rPr>
                <w:rFonts w:ascii="Times New Roman" w:eastAsia="仿宋_GB2312" w:hAnsi="Times New Roman" w:cs="Times New Roman"/>
                <w:szCs w:val="21"/>
              </w:rPr>
              <w:t>。团课一般每学期开展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次，每次记</w:t>
            </w:r>
            <w:r>
              <w:rPr>
                <w:rFonts w:ascii="Times New Roman" w:eastAsia="仿宋_GB2312" w:hAnsi="Times New Roman" w:cs="Times New Roman"/>
                <w:szCs w:val="21"/>
              </w:rPr>
              <w:t>3</w:t>
            </w:r>
            <w:r>
              <w:rPr>
                <w:rFonts w:ascii="Times New Roman" w:eastAsia="仿宋_GB2312" w:hAnsi="Times New Roman" w:cs="Times New Roman"/>
                <w:szCs w:val="21"/>
              </w:rPr>
              <w:t>分，满分</w:t>
            </w:r>
            <w:r>
              <w:rPr>
                <w:rFonts w:ascii="Times New Roman" w:eastAsia="仿宋_GB2312" w:hAnsi="Times New Roman" w:cs="Times New Roman"/>
                <w:szCs w:val="21"/>
              </w:rPr>
              <w:t>6</w:t>
            </w:r>
            <w:r>
              <w:rPr>
                <w:rFonts w:ascii="Times New Roman" w:eastAsia="仿宋_GB2312" w:hAnsi="Times New Roman" w:cs="Times New Roman"/>
                <w:szCs w:val="21"/>
              </w:rPr>
              <w:t>分。</w:t>
            </w:r>
          </w:p>
        </w:tc>
        <w:tc>
          <w:tcPr>
            <w:tcW w:w="443" w:type="pct"/>
            <w:vAlign w:val="center"/>
          </w:tcPr>
          <w:p w14:paraId="25E077D5" w14:textId="77777777" w:rsidR="00AA0166" w:rsidRDefault="00AA0166">
            <w:pPr>
              <w:snapToGrid w:val="0"/>
              <w:spacing w:line="260" w:lineRule="exact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AA0166" w14:paraId="0B81F68D" w14:textId="77777777">
        <w:trPr>
          <w:trHeight w:val="573"/>
        </w:trPr>
        <w:tc>
          <w:tcPr>
            <w:tcW w:w="471" w:type="pct"/>
            <w:vMerge/>
            <w:shd w:val="clear" w:color="auto" w:fill="auto"/>
            <w:vAlign w:val="center"/>
          </w:tcPr>
          <w:p w14:paraId="5C00096A" w14:textId="77777777" w:rsidR="00AA0166" w:rsidRDefault="00AA0166">
            <w:pPr>
              <w:snapToGrid w:val="0"/>
              <w:spacing w:line="260" w:lineRule="exact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  <w:vMerge/>
            <w:shd w:val="clear" w:color="auto" w:fill="auto"/>
            <w:vAlign w:val="center"/>
          </w:tcPr>
          <w:p w14:paraId="0876053F" w14:textId="77777777" w:rsidR="00AA0166" w:rsidRDefault="00AA0166">
            <w:pPr>
              <w:snapToGrid w:val="0"/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13" w:type="pct"/>
            <w:shd w:val="clear" w:color="auto" w:fill="auto"/>
            <w:vAlign w:val="center"/>
          </w:tcPr>
          <w:p w14:paraId="32B3FE48" w14:textId="77777777" w:rsidR="00AA0166" w:rsidRDefault="008B5930">
            <w:pPr>
              <w:snapToGrid w:val="0"/>
              <w:spacing w:line="260" w:lineRule="exact"/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6.</w:t>
            </w:r>
            <w:r>
              <w:rPr>
                <w:rFonts w:ascii="Times New Roman" w:eastAsia="仿宋_GB2312" w:hAnsi="Times New Roman" w:cs="Times New Roman"/>
                <w:szCs w:val="21"/>
              </w:rPr>
              <w:t>落实</w:t>
            </w:r>
            <w:r>
              <w:rPr>
                <w:rFonts w:ascii="Times New Roman" w:eastAsia="仿宋_GB2312" w:hAnsi="Times New Roman" w:cs="Times New Roman"/>
                <w:szCs w:val="21"/>
              </w:rPr>
              <w:t>“</w:t>
            </w:r>
            <w:r>
              <w:rPr>
                <w:rFonts w:ascii="Times New Roman" w:eastAsia="仿宋_GB2312" w:hAnsi="Times New Roman" w:cs="Times New Roman"/>
                <w:szCs w:val="21"/>
              </w:rPr>
              <w:t>推优入党</w:t>
            </w:r>
            <w:r>
              <w:rPr>
                <w:rFonts w:ascii="Times New Roman" w:eastAsia="仿宋_GB2312" w:hAnsi="Times New Roman" w:cs="Times New Roman"/>
                <w:szCs w:val="21"/>
              </w:rPr>
              <w:t>”</w:t>
            </w:r>
            <w:r>
              <w:rPr>
                <w:rFonts w:ascii="Times New Roman" w:eastAsia="仿宋_GB2312" w:hAnsi="Times New Roman" w:cs="Times New Roman"/>
                <w:szCs w:val="21"/>
              </w:rPr>
              <w:t>制度（</w:t>
            </w:r>
            <w:r>
              <w:rPr>
                <w:rFonts w:ascii="Times New Roman" w:eastAsia="仿宋_GB2312" w:hAnsi="Times New Roman" w:cs="Times New Roman"/>
                <w:szCs w:val="21"/>
              </w:rPr>
              <w:t>10</w:t>
            </w:r>
            <w:r>
              <w:rPr>
                <w:rFonts w:ascii="Times New Roman" w:eastAsia="仿宋_GB2312" w:hAnsi="Times New Roman" w:cs="Times New Roman"/>
                <w:szCs w:val="21"/>
              </w:rPr>
              <w:t>分）</w:t>
            </w:r>
          </w:p>
        </w:tc>
        <w:tc>
          <w:tcPr>
            <w:tcW w:w="3090" w:type="pct"/>
            <w:gridSpan w:val="2"/>
            <w:shd w:val="clear" w:color="auto" w:fill="auto"/>
            <w:vAlign w:val="center"/>
          </w:tcPr>
          <w:p w14:paraId="3E2ED311" w14:textId="77777777" w:rsidR="00AA0166" w:rsidRDefault="008B5930">
            <w:pPr>
              <w:snapToGrid w:val="0"/>
              <w:spacing w:line="260" w:lineRule="exac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积极主动向党组织推荐优秀团员，与党组织衔接顺畅，有具体的</w:t>
            </w:r>
            <w:r>
              <w:rPr>
                <w:rFonts w:ascii="Times New Roman" w:eastAsia="仿宋_GB2312" w:hAnsi="Times New Roman" w:cs="Times New Roman"/>
                <w:szCs w:val="21"/>
              </w:rPr>
              <w:t>“</w:t>
            </w:r>
            <w:r>
              <w:rPr>
                <w:rFonts w:ascii="Times New Roman" w:eastAsia="仿宋_GB2312" w:hAnsi="Times New Roman" w:cs="Times New Roman"/>
                <w:szCs w:val="21"/>
              </w:rPr>
              <w:t>推优</w:t>
            </w:r>
            <w:r>
              <w:rPr>
                <w:rFonts w:ascii="Times New Roman" w:eastAsia="仿宋_GB2312" w:hAnsi="Times New Roman" w:cs="Times New Roman"/>
                <w:szCs w:val="21"/>
              </w:rPr>
              <w:t>”</w:t>
            </w:r>
            <w:r>
              <w:rPr>
                <w:rFonts w:ascii="Times New Roman" w:eastAsia="仿宋_GB2312" w:hAnsi="Times New Roman" w:cs="Times New Roman"/>
                <w:szCs w:val="21"/>
              </w:rPr>
              <w:t>名单。落实从团员中推荐入党积极分子工作者得</w:t>
            </w:r>
            <w:r>
              <w:rPr>
                <w:rFonts w:ascii="Times New Roman" w:eastAsia="仿宋_GB2312" w:hAnsi="Times New Roman" w:cs="Times New Roman"/>
                <w:szCs w:val="21"/>
              </w:rPr>
              <w:t>3</w:t>
            </w:r>
            <w:r>
              <w:rPr>
                <w:rFonts w:ascii="Times New Roman" w:eastAsia="仿宋_GB2312" w:hAnsi="Times New Roman" w:cs="Times New Roman"/>
                <w:szCs w:val="21"/>
              </w:rPr>
              <w:t>分，每有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名发展对象，计</w:t>
            </w:r>
            <w:r>
              <w:rPr>
                <w:rFonts w:ascii="Times New Roman" w:eastAsia="仿宋_GB2312" w:hAnsi="Times New Roman" w:cs="Times New Roman"/>
                <w:szCs w:val="21"/>
              </w:rPr>
              <w:t>2</w:t>
            </w:r>
            <w:r>
              <w:rPr>
                <w:rFonts w:ascii="Times New Roman" w:eastAsia="仿宋_GB2312" w:hAnsi="Times New Roman" w:cs="Times New Roman"/>
                <w:szCs w:val="21"/>
              </w:rPr>
              <w:t>分；满分</w:t>
            </w:r>
            <w:r>
              <w:rPr>
                <w:rFonts w:ascii="Times New Roman" w:eastAsia="仿宋_GB2312" w:hAnsi="Times New Roman" w:cs="Times New Roman"/>
                <w:szCs w:val="21"/>
              </w:rPr>
              <w:t>10</w:t>
            </w:r>
            <w:r>
              <w:rPr>
                <w:rFonts w:ascii="Times New Roman" w:eastAsia="仿宋_GB2312" w:hAnsi="Times New Roman" w:cs="Times New Roman"/>
                <w:szCs w:val="21"/>
              </w:rPr>
              <w:t>分。</w:t>
            </w:r>
          </w:p>
        </w:tc>
        <w:tc>
          <w:tcPr>
            <w:tcW w:w="443" w:type="pct"/>
            <w:vAlign w:val="center"/>
          </w:tcPr>
          <w:p w14:paraId="256414E2" w14:textId="77777777" w:rsidR="00AA0166" w:rsidRDefault="00AA0166">
            <w:pPr>
              <w:snapToGrid w:val="0"/>
              <w:spacing w:line="260" w:lineRule="exact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AA0166" w14:paraId="3A9767AA" w14:textId="77777777">
        <w:trPr>
          <w:trHeight w:val="565"/>
        </w:trPr>
        <w:tc>
          <w:tcPr>
            <w:tcW w:w="471" w:type="pct"/>
            <w:vMerge w:val="restart"/>
            <w:shd w:val="clear" w:color="auto" w:fill="auto"/>
            <w:vAlign w:val="center"/>
          </w:tcPr>
          <w:p w14:paraId="13DC2789" w14:textId="77777777" w:rsidR="00AA0166" w:rsidRDefault="008B5930">
            <w:pPr>
              <w:snapToGrid w:val="0"/>
              <w:spacing w:line="260" w:lineRule="exact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活动开展</w:t>
            </w:r>
          </w:p>
        </w:tc>
        <w:tc>
          <w:tcPr>
            <w:tcW w:w="283" w:type="pct"/>
            <w:vMerge w:val="restart"/>
            <w:shd w:val="clear" w:color="auto" w:fill="auto"/>
            <w:vAlign w:val="center"/>
          </w:tcPr>
          <w:p w14:paraId="7FE581F7" w14:textId="77777777" w:rsidR="00AA0166" w:rsidRDefault="008B5930">
            <w:pPr>
              <w:snapToGrid w:val="0"/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35</w:t>
            </w:r>
          </w:p>
        </w:tc>
        <w:tc>
          <w:tcPr>
            <w:tcW w:w="713" w:type="pct"/>
            <w:shd w:val="clear" w:color="auto" w:fill="auto"/>
            <w:vAlign w:val="center"/>
          </w:tcPr>
          <w:p w14:paraId="22B7E0B6" w14:textId="77777777" w:rsidR="00AA0166" w:rsidRDefault="008B5930">
            <w:pPr>
              <w:snapToGrid w:val="0"/>
              <w:spacing w:line="260" w:lineRule="exact"/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7.</w:t>
            </w:r>
            <w:r>
              <w:rPr>
                <w:rFonts w:ascii="Times New Roman" w:eastAsia="仿宋_GB2312" w:hAnsi="Times New Roman" w:cs="Times New Roman"/>
                <w:szCs w:val="21"/>
              </w:rPr>
              <w:t>团员先进性得到彰显（</w:t>
            </w:r>
            <w:r>
              <w:rPr>
                <w:rFonts w:ascii="Times New Roman" w:eastAsia="仿宋_GB2312" w:hAnsi="Times New Roman" w:cs="Times New Roman"/>
                <w:szCs w:val="21"/>
              </w:rPr>
              <w:t>5</w:t>
            </w:r>
            <w:r>
              <w:rPr>
                <w:rFonts w:ascii="Times New Roman" w:eastAsia="仿宋_GB2312" w:hAnsi="Times New Roman" w:cs="Times New Roman"/>
                <w:szCs w:val="21"/>
              </w:rPr>
              <w:t>分）</w:t>
            </w:r>
          </w:p>
        </w:tc>
        <w:tc>
          <w:tcPr>
            <w:tcW w:w="3090" w:type="pct"/>
            <w:gridSpan w:val="2"/>
            <w:shd w:val="clear" w:color="auto" w:fill="auto"/>
            <w:vAlign w:val="center"/>
          </w:tcPr>
          <w:p w14:paraId="033462E3" w14:textId="77777777" w:rsidR="00AA0166" w:rsidRDefault="008B5930">
            <w:pPr>
              <w:snapToGrid w:val="0"/>
              <w:spacing w:line="260" w:lineRule="exac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团员全部成为注册志愿者并可在</w:t>
            </w:r>
            <w:r>
              <w:rPr>
                <w:rFonts w:ascii="Times New Roman" w:eastAsia="仿宋_GB2312" w:hAnsi="Times New Roman" w:cs="Times New Roman"/>
                <w:szCs w:val="21"/>
              </w:rPr>
              <w:t>“</w:t>
            </w:r>
            <w:r>
              <w:rPr>
                <w:rFonts w:ascii="Times New Roman" w:eastAsia="仿宋_GB2312" w:hAnsi="Times New Roman" w:cs="Times New Roman"/>
                <w:szCs w:val="21"/>
              </w:rPr>
              <w:t>北京共青团</w:t>
            </w:r>
            <w:r>
              <w:rPr>
                <w:rFonts w:ascii="Times New Roman" w:eastAsia="仿宋_GB2312" w:hAnsi="Times New Roman" w:cs="Times New Roman"/>
                <w:szCs w:val="21"/>
              </w:rPr>
              <w:t>”</w:t>
            </w:r>
            <w:r>
              <w:rPr>
                <w:rFonts w:ascii="Times New Roman" w:eastAsia="仿宋_GB2312" w:hAnsi="Times New Roman" w:cs="Times New Roman"/>
                <w:szCs w:val="21"/>
              </w:rPr>
              <w:t>系统查验，若存在未在系统中注册成为志愿者的团员，每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人扣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分；团员在工作、学习等方面发挥模范作用。</w:t>
            </w:r>
          </w:p>
        </w:tc>
        <w:tc>
          <w:tcPr>
            <w:tcW w:w="443" w:type="pct"/>
            <w:vAlign w:val="center"/>
          </w:tcPr>
          <w:p w14:paraId="0BC25DDC" w14:textId="77777777" w:rsidR="00AA0166" w:rsidRDefault="00AA0166">
            <w:pPr>
              <w:snapToGrid w:val="0"/>
              <w:spacing w:line="260" w:lineRule="exact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AA0166" w14:paraId="7F7FCF19" w14:textId="77777777">
        <w:trPr>
          <w:trHeight w:val="463"/>
        </w:trPr>
        <w:tc>
          <w:tcPr>
            <w:tcW w:w="471" w:type="pct"/>
            <w:vMerge/>
            <w:shd w:val="clear" w:color="auto" w:fill="auto"/>
            <w:vAlign w:val="center"/>
          </w:tcPr>
          <w:p w14:paraId="5D70ABB4" w14:textId="77777777" w:rsidR="00AA0166" w:rsidRDefault="00AA0166">
            <w:pPr>
              <w:snapToGrid w:val="0"/>
              <w:spacing w:line="260" w:lineRule="exact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  <w:vMerge/>
            <w:shd w:val="clear" w:color="auto" w:fill="auto"/>
            <w:vAlign w:val="center"/>
          </w:tcPr>
          <w:p w14:paraId="467809D5" w14:textId="77777777" w:rsidR="00AA0166" w:rsidRDefault="00AA0166">
            <w:pPr>
              <w:snapToGrid w:val="0"/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13" w:type="pct"/>
            <w:shd w:val="clear" w:color="auto" w:fill="auto"/>
            <w:vAlign w:val="center"/>
          </w:tcPr>
          <w:p w14:paraId="061E0A5F" w14:textId="77777777" w:rsidR="00AA0166" w:rsidRDefault="008B5930">
            <w:pPr>
              <w:snapToGrid w:val="0"/>
              <w:spacing w:line="260" w:lineRule="exact"/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8.</w:t>
            </w:r>
            <w:r>
              <w:rPr>
                <w:rFonts w:ascii="Times New Roman" w:eastAsia="仿宋_GB2312" w:hAnsi="Times New Roman" w:cs="Times New Roman"/>
                <w:szCs w:val="21"/>
              </w:rPr>
              <w:t>经常开展团支部活动（</w:t>
            </w:r>
            <w:r>
              <w:rPr>
                <w:rFonts w:ascii="Times New Roman" w:eastAsia="仿宋_GB2312" w:hAnsi="Times New Roman" w:cs="Times New Roman"/>
                <w:szCs w:val="21"/>
              </w:rPr>
              <w:t>20</w:t>
            </w:r>
            <w:r>
              <w:rPr>
                <w:rFonts w:ascii="Times New Roman" w:eastAsia="仿宋_GB2312" w:hAnsi="Times New Roman" w:cs="Times New Roman"/>
                <w:szCs w:val="21"/>
              </w:rPr>
              <w:t>分）</w:t>
            </w:r>
          </w:p>
        </w:tc>
        <w:tc>
          <w:tcPr>
            <w:tcW w:w="3090" w:type="pct"/>
            <w:gridSpan w:val="2"/>
            <w:shd w:val="clear" w:color="auto" w:fill="auto"/>
            <w:vAlign w:val="center"/>
          </w:tcPr>
          <w:p w14:paraId="498097C2" w14:textId="77777777" w:rsidR="00AA0166" w:rsidRDefault="008B5930">
            <w:pPr>
              <w:snapToGrid w:val="0"/>
              <w:spacing w:line="260" w:lineRule="exac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在校期间，团支部每</w:t>
            </w:r>
            <w:r>
              <w:rPr>
                <w:rFonts w:ascii="Times New Roman" w:eastAsia="仿宋_GB2312" w:hAnsi="Times New Roman" w:cs="Times New Roman"/>
                <w:szCs w:val="21"/>
              </w:rPr>
              <w:t>2</w:t>
            </w:r>
            <w:r>
              <w:rPr>
                <w:rFonts w:ascii="Times New Roman" w:eastAsia="仿宋_GB2312" w:hAnsi="Times New Roman" w:cs="Times New Roman"/>
                <w:szCs w:val="21"/>
              </w:rPr>
              <w:t>个月至少开展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次活动，每开展一次活动计</w:t>
            </w:r>
            <w:r>
              <w:rPr>
                <w:rFonts w:ascii="Times New Roman" w:eastAsia="仿宋_GB2312" w:hAnsi="Times New Roman" w:cs="Times New Roman"/>
                <w:szCs w:val="21"/>
              </w:rPr>
              <w:t>4</w:t>
            </w:r>
            <w:r>
              <w:rPr>
                <w:rFonts w:ascii="Times New Roman" w:eastAsia="仿宋_GB2312" w:hAnsi="Times New Roman" w:cs="Times New Roman"/>
                <w:szCs w:val="21"/>
              </w:rPr>
              <w:t>分；每次活动团员参与率</w:t>
            </w:r>
            <w:r>
              <w:rPr>
                <w:rFonts w:ascii="Times New Roman" w:eastAsia="仿宋_GB2312" w:hAnsi="Times New Roman" w:cs="Times New Roman"/>
                <w:szCs w:val="21"/>
              </w:rPr>
              <w:t>50%</w:t>
            </w:r>
            <w:r>
              <w:rPr>
                <w:rFonts w:ascii="Times New Roman" w:eastAsia="仿宋_GB2312" w:hAnsi="Times New Roman" w:cs="Times New Roman"/>
                <w:szCs w:val="21"/>
              </w:rPr>
              <w:t>以下，扣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分，团员参与率</w:t>
            </w:r>
            <w:r>
              <w:rPr>
                <w:rFonts w:ascii="Times New Roman" w:eastAsia="仿宋_GB2312" w:hAnsi="Times New Roman" w:cs="Times New Roman"/>
                <w:szCs w:val="21"/>
              </w:rPr>
              <w:t>70%</w:t>
            </w:r>
            <w:r>
              <w:rPr>
                <w:rFonts w:ascii="Times New Roman" w:eastAsia="仿宋_GB2312" w:hAnsi="Times New Roman" w:cs="Times New Roman"/>
                <w:szCs w:val="21"/>
              </w:rPr>
              <w:t>以上，加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分，满分</w:t>
            </w:r>
            <w:r>
              <w:rPr>
                <w:rFonts w:ascii="Times New Roman" w:eastAsia="仿宋_GB2312" w:hAnsi="Times New Roman" w:cs="Times New Roman"/>
                <w:szCs w:val="21"/>
              </w:rPr>
              <w:t>20</w:t>
            </w:r>
            <w:r>
              <w:rPr>
                <w:rFonts w:ascii="Times New Roman" w:eastAsia="仿宋_GB2312" w:hAnsi="Times New Roman" w:cs="Times New Roman"/>
                <w:szCs w:val="21"/>
              </w:rPr>
              <w:t>分。</w:t>
            </w:r>
          </w:p>
        </w:tc>
        <w:tc>
          <w:tcPr>
            <w:tcW w:w="443" w:type="pct"/>
            <w:vAlign w:val="center"/>
          </w:tcPr>
          <w:p w14:paraId="654ABE9F" w14:textId="77777777" w:rsidR="00AA0166" w:rsidRDefault="00AA0166">
            <w:pPr>
              <w:snapToGrid w:val="0"/>
              <w:spacing w:line="260" w:lineRule="exact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AA0166" w14:paraId="619B0256" w14:textId="77777777">
        <w:trPr>
          <w:trHeight w:val="463"/>
        </w:trPr>
        <w:tc>
          <w:tcPr>
            <w:tcW w:w="471" w:type="pct"/>
            <w:vMerge/>
            <w:shd w:val="clear" w:color="auto" w:fill="auto"/>
            <w:vAlign w:val="center"/>
          </w:tcPr>
          <w:p w14:paraId="6538DD27" w14:textId="77777777" w:rsidR="00AA0166" w:rsidRDefault="00AA0166">
            <w:pPr>
              <w:snapToGrid w:val="0"/>
              <w:spacing w:line="260" w:lineRule="exact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  <w:vMerge/>
            <w:shd w:val="clear" w:color="auto" w:fill="auto"/>
            <w:vAlign w:val="center"/>
          </w:tcPr>
          <w:p w14:paraId="518910BC" w14:textId="77777777" w:rsidR="00AA0166" w:rsidRDefault="00AA0166">
            <w:pPr>
              <w:snapToGrid w:val="0"/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13" w:type="pct"/>
            <w:shd w:val="clear" w:color="auto" w:fill="auto"/>
            <w:vAlign w:val="center"/>
          </w:tcPr>
          <w:p w14:paraId="1253E7E6" w14:textId="77777777" w:rsidR="00AA0166" w:rsidRDefault="008B5930">
            <w:pPr>
              <w:snapToGrid w:val="0"/>
              <w:spacing w:line="260" w:lineRule="exact"/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9.</w:t>
            </w:r>
            <w:r>
              <w:rPr>
                <w:rFonts w:ascii="Times New Roman" w:eastAsia="仿宋_GB2312" w:hAnsi="Times New Roman" w:cs="Times New Roman"/>
                <w:szCs w:val="21"/>
              </w:rPr>
              <w:t>支部活动有特色（</w:t>
            </w:r>
            <w:r>
              <w:rPr>
                <w:rFonts w:ascii="Times New Roman" w:eastAsia="仿宋_GB2312" w:hAnsi="Times New Roman" w:cs="Times New Roman"/>
                <w:szCs w:val="21"/>
              </w:rPr>
              <w:t>10</w:t>
            </w:r>
            <w:r>
              <w:rPr>
                <w:rFonts w:ascii="Times New Roman" w:eastAsia="仿宋_GB2312" w:hAnsi="Times New Roman" w:cs="Times New Roman"/>
                <w:szCs w:val="21"/>
              </w:rPr>
              <w:t>分）</w:t>
            </w:r>
          </w:p>
        </w:tc>
        <w:tc>
          <w:tcPr>
            <w:tcW w:w="3090" w:type="pct"/>
            <w:gridSpan w:val="2"/>
            <w:shd w:val="clear" w:color="auto" w:fill="auto"/>
            <w:vAlign w:val="center"/>
          </w:tcPr>
          <w:p w14:paraId="37F40FBD" w14:textId="77777777" w:rsidR="00AA0166" w:rsidRDefault="008B5930">
            <w:pPr>
              <w:snapToGrid w:val="0"/>
              <w:spacing w:line="260" w:lineRule="exac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团支部每学期开展的活动至少有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次是围绕志愿服务、济困助学、就业创业、岗位建功、实践教育等领域，形成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项以上特色品牌活动，实际开展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次记</w:t>
            </w:r>
            <w:r>
              <w:rPr>
                <w:rFonts w:ascii="Times New Roman" w:eastAsia="仿宋_GB2312" w:hAnsi="Times New Roman" w:cs="Times New Roman"/>
                <w:szCs w:val="21"/>
              </w:rPr>
              <w:t>5</w:t>
            </w:r>
            <w:r>
              <w:rPr>
                <w:rFonts w:ascii="Times New Roman" w:eastAsia="仿宋_GB2312" w:hAnsi="Times New Roman" w:cs="Times New Roman"/>
                <w:szCs w:val="21"/>
              </w:rPr>
              <w:t>分。满分</w:t>
            </w:r>
            <w:r>
              <w:rPr>
                <w:rFonts w:ascii="Times New Roman" w:eastAsia="仿宋_GB2312" w:hAnsi="Times New Roman" w:cs="Times New Roman"/>
                <w:szCs w:val="21"/>
              </w:rPr>
              <w:t>10</w:t>
            </w:r>
            <w:r>
              <w:rPr>
                <w:rFonts w:ascii="Times New Roman" w:eastAsia="仿宋_GB2312" w:hAnsi="Times New Roman" w:cs="Times New Roman"/>
                <w:szCs w:val="21"/>
              </w:rPr>
              <w:t>分。</w:t>
            </w:r>
          </w:p>
        </w:tc>
        <w:tc>
          <w:tcPr>
            <w:tcW w:w="443" w:type="pct"/>
            <w:vAlign w:val="center"/>
          </w:tcPr>
          <w:p w14:paraId="290C8D71" w14:textId="77777777" w:rsidR="00AA0166" w:rsidRDefault="00AA0166">
            <w:pPr>
              <w:snapToGrid w:val="0"/>
              <w:spacing w:line="260" w:lineRule="exact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AA0166" w14:paraId="336FF870" w14:textId="77777777">
        <w:trPr>
          <w:trHeight w:val="371"/>
        </w:trPr>
        <w:tc>
          <w:tcPr>
            <w:tcW w:w="471" w:type="pct"/>
            <w:shd w:val="clear" w:color="auto" w:fill="auto"/>
            <w:vAlign w:val="center"/>
          </w:tcPr>
          <w:p w14:paraId="12B598BA" w14:textId="77777777" w:rsidR="00AA0166" w:rsidRDefault="008B5930">
            <w:pPr>
              <w:snapToGrid w:val="0"/>
              <w:spacing w:line="260" w:lineRule="exact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自评定级</w:t>
            </w:r>
          </w:p>
        </w:tc>
        <w:tc>
          <w:tcPr>
            <w:tcW w:w="996" w:type="pct"/>
            <w:gridSpan w:val="2"/>
            <w:shd w:val="clear" w:color="auto" w:fill="auto"/>
            <w:vAlign w:val="center"/>
          </w:tcPr>
          <w:p w14:paraId="5BB0D83B" w14:textId="77777777" w:rsidR="00AA0166" w:rsidRDefault="008B5930">
            <w:pPr>
              <w:snapToGrid w:val="0"/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1"/>
                <w:u w:val="single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szCs w:val="21"/>
              </w:rPr>
              <w:t>星团（总）支部</w:t>
            </w:r>
          </w:p>
        </w:tc>
        <w:tc>
          <w:tcPr>
            <w:tcW w:w="1500" w:type="pct"/>
            <w:shd w:val="clear" w:color="auto" w:fill="auto"/>
            <w:vAlign w:val="center"/>
          </w:tcPr>
          <w:p w14:paraId="2A644646" w14:textId="77777777" w:rsidR="00AA0166" w:rsidRDefault="008B5930">
            <w:pPr>
              <w:snapToGrid w:val="0"/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学院复核</w:t>
            </w:r>
          </w:p>
        </w:tc>
        <w:tc>
          <w:tcPr>
            <w:tcW w:w="1590" w:type="pct"/>
            <w:shd w:val="clear" w:color="auto" w:fill="auto"/>
            <w:vAlign w:val="center"/>
          </w:tcPr>
          <w:p w14:paraId="63E8A20D" w14:textId="77777777" w:rsidR="00AA0166" w:rsidRDefault="008B5930">
            <w:pPr>
              <w:snapToGrid w:val="0"/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szCs w:val="21"/>
              </w:rPr>
              <w:t>星团（总）支部</w:t>
            </w:r>
          </w:p>
        </w:tc>
        <w:tc>
          <w:tcPr>
            <w:tcW w:w="443" w:type="pct"/>
          </w:tcPr>
          <w:p w14:paraId="6E9DB685" w14:textId="77777777" w:rsidR="00AA0166" w:rsidRDefault="00AA0166">
            <w:pPr>
              <w:snapToGrid w:val="0"/>
              <w:spacing w:line="2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  <w:u w:val="single"/>
              </w:rPr>
            </w:pPr>
          </w:p>
        </w:tc>
      </w:tr>
    </w:tbl>
    <w:p w14:paraId="699ABEB8" w14:textId="77777777" w:rsidR="00AA0166" w:rsidRDefault="00AA0166"/>
    <w:sectPr w:rsidR="00AA01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931D4" w14:textId="77777777" w:rsidR="008B5930" w:rsidRDefault="008B5930">
      <w:r>
        <w:separator/>
      </w:r>
    </w:p>
  </w:endnote>
  <w:endnote w:type="continuationSeparator" w:id="0">
    <w:p w14:paraId="47E7BA28" w14:textId="77777777" w:rsidR="008B5930" w:rsidRDefault="008B5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00000287" w:usb1="080E0000" w:usb2="00000010" w:usb3="00000000" w:csb0="0004000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3A88C" w14:textId="77777777" w:rsidR="008B5930" w:rsidRDefault="008B5930">
      <w:r>
        <w:separator/>
      </w:r>
    </w:p>
  </w:footnote>
  <w:footnote w:type="continuationSeparator" w:id="0">
    <w:p w14:paraId="7A7C719A" w14:textId="77777777" w:rsidR="008B5930" w:rsidRDefault="008B59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524"/>
    <w:rsid w:val="00183425"/>
    <w:rsid w:val="00217528"/>
    <w:rsid w:val="003B2AEA"/>
    <w:rsid w:val="007B3524"/>
    <w:rsid w:val="008B5930"/>
    <w:rsid w:val="00AA0166"/>
    <w:rsid w:val="00B01948"/>
    <w:rsid w:val="00C17869"/>
    <w:rsid w:val="00D84CF1"/>
    <w:rsid w:val="00E27082"/>
    <w:rsid w:val="00F632CC"/>
    <w:rsid w:val="00FF2FAE"/>
    <w:rsid w:val="6E8C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BA0D6D"/>
  <w15:docId w15:val="{18F12151-E964-4B46-9C0D-06588FD6A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paragraph" w:styleId="a7">
    <w:name w:val="Subtitle"/>
    <w:basedOn w:val="a"/>
    <w:next w:val="a"/>
    <w:link w:val="a8"/>
    <w:uiPriority w:val="11"/>
    <w:qFormat/>
    <w:p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c">
    <w:name w:val="引用 字符"/>
    <w:basedOn w:val="a0"/>
    <w:link w:val="ab"/>
    <w:uiPriority w:val="29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f">
    <w:name w:val="明显引用 字符"/>
    <w:basedOn w:val="a0"/>
    <w:link w:val="ae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2818217937@qq.com</dc:creator>
  <cp:lastModifiedBy>Administrator</cp:lastModifiedBy>
  <cp:revision>6</cp:revision>
  <dcterms:created xsi:type="dcterms:W3CDTF">2025-03-07T07:26:00Z</dcterms:created>
  <dcterms:modified xsi:type="dcterms:W3CDTF">2026-04-10T01:36:00Z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602B3393291F4877A6BF7DE4786F0849_13</vt:lpwstr>
  </property>
</Properties>
</file>