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BECE6D">
      <w:pPr>
        <w:autoSpaceDE w:val="0"/>
        <w:autoSpaceDN w:val="0"/>
        <w:adjustRightInd w:val="0"/>
        <w:spacing w:before="120" w:after="156" w:afterLines="50"/>
        <w:jc w:val="center"/>
        <w:rPr>
          <w:rFonts w:hint="eastAsia" w:ascii="仿宋" w:hAnsi="仿宋" w:eastAsia="仿宋"/>
          <w:b/>
          <w:kern w:val="0"/>
          <w:sz w:val="36"/>
          <w:szCs w:val="36"/>
          <w:lang w:val="en-US" w:eastAsia="zh-CN"/>
        </w:rPr>
      </w:pPr>
      <w:r>
        <w:rPr>
          <w:rFonts w:ascii="仿宋" w:hAnsi="仿宋" w:eastAsia="仿宋"/>
          <w:b/>
          <w:kern w:val="0"/>
          <w:sz w:val="36"/>
          <w:szCs w:val="36"/>
        </w:rPr>
        <w:t>关于</w:t>
      </w:r>
      <w:r>
        <w:rPr>
          <w:rFonts w:hint="eastAsia" w:ascii="仿宋" w:hAnsi="仿宋" w:eastAsia="仿宋"/>
          <w:b/>
          <w:kern w:val="0"/>
          <w:sz w:val="36"/>
          <w:szCs w:val="36"/>
        </w:rPr>
        <w:t>公示</w:t>
      </w:r>
      <w:r>
        <w:rPr>
          <w:rFonts w:ascii="仿宋" w:hAnsi="仿宋" w:eastAsia="仿宋"/>
          <w:b/>
          <w:kern w:val="0"/>
          <w:sz w:val="36"/>
          <w:szCs w:val="36"/>
        </w:rPr>
        <w:t>20</w:t>
      </w:r>
      <w:r>
        <w:rPr>
          <w:rFonts w:hint="eastAsia" w:ascii="仿宋" w:hAnsi="仿宋" w:eastAsia="仿宋"/>
          <w:b/>
          <w:kern w:val="0"/>
          <w:sz w:val="36"/>
          <w:szCs w:val="36"/>
          <w:lang w:val="en-US" w:eastAsia="zh-CN"/>
        </w:rPr>
        <w:t>25</w:t>
      </w:r>
      <w:r>
        <w:rPr>
          <w:rFonts w:ascii="仿宋" w:hAnsi="仿宋" w:eastAsia="仿宋"/>
          <w:b/>
          <w:kern w:val="0"/>
          <w:sz w:val="36"/>
          <w:szCs w:val="36"/>
        </w:rPr>
        <w:t>年北京交通大学大学生</w:t>
      </w:r>
      <w:r>
        <w:rPr>
          <w:rFonts w:hint="eastAsia" w:ascii="仿宋" w:hAnsi="仿宋" w:eastAsia="仿宋"/>
          <w:b/>
          <w:kern w:val="0"/>
          <w:sz w:val="36"/>
          <w:szCs w:val="36"/>
          <w:lang w:val="en-US" w:eastAsia="zh-CN"/>
        </w:rPr>
        <w:t>建筑结构</w:t>
      </w:r>
    </w:p>
    <w:p w14:paraId="7CE99AD5">
      <w:pPr>
        <w:autoSpaceDE w:val="0"/>
        <w:autoSpaceDN w:val="0"/>
        <w:adjustRightInd w:val="0"/>
        <w:spacing w:before="120" w:after="156" w:afterLines="50"/>
        <w:jc w:val="center"/>
        <w:rPr>
          <w:rFonts w:ascii="仿宋" w:hAnsi="仿宋" w:eastAsia="仿宋"/>
          <w:b/>
          <w:kern w:val="0"/>
          <w:sz w:val="36"/>
          <w:szCs w:val="36"/>
        </w:rPr>
      </w:pPr>
      <w:r>
        <w:rPr>
          <w:rFonts w:hint="eastAsia" w:ascii="仿宋" w:hAnsi="仿宋" w:eastAsia="仿宋"/>
          <w:b/>
          <w:kern w:val="0"/>
          <w:sz w:val="36"/>
          <w:szCs w:val="36"/>
          <w:lang w:val="en-US" w:eastAsia="zh-CN"/>
        </w:rPr>
        <w:t>设计竞赛</w:t>
      </w:r>
      <w:r>
        <w:rPr>
          <w:rFonts w:ascii="仿宋" w:hAnsi="仿宋" w:eastAsia="仿宋"/>
          <w:b/>
          <w:kern w:val="0"/>
          <w:sz w:val="36"/>
          <w:szCs w:val="36"/>
        </w:rPr>
        <w:t>评审结果的通知</w:t>
      </w:r>
    </w:p>
    <w:p w14:paraId="20DD1C98">
      <w:pPr>
        <w:widowControl/>
        <w:spacing w:line="300" w:lineRule="auto"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 w:cs="Times New Roman"/>
          <w:kern w:val="2"/>
          <w:sz w:val="28"/>
          <w:szCs w:val="28"/>
        </w:rPr>
        <w:t>由北京交通大学大学生建筑结构竞赛组委会主办、土建学院承办的2025年北京交通大学大学生建筑结构设计竞赛的评审工作已经结束。全校共有来自4个学院的20名学生组成的7支参赛队报名参赛。经竞赛组</w:t>
      </w:r>
      <w:bookmarkStart w:id="0" w:name="_GoBack"/>
      <w:bookmarkEnd w:id="0"/>
      <w:r>
        <w:rPr>
          <w:rFonts w:hint="eastAsia" w:ascii="仿宋" w:hAnsi="仿宋" w:eastAsia="仿宋" w:cs="Times New Roman"/>
          <w:kern w:val="2"/>
          <w:sz w:val="28"/>
          <w:szCs w:val="28"/>
        </w:rPr>
        <w:t>委会评审，共评选出A组竞赛3队学生获奖，其中一等奖1队晋级市赛，二等奖1队晋级市赛，三等奖1队；B组房建方向1队获奖晋级市赛，桥梁方向1队获奖晋级市赛。获奖名单详见附件。现将评审结果予以公</w:t>
      </w:r>
      <w:r>
        <w:rPr>
          <w:rFonts w:hint="eastAsia" w:ascii="仿宋" w:hAnsi="仿宋" w:eastAsia="仿宋"/>
          <w:sz w:val="28"/>
          <w:szCs w:val="28"/>
        </w:rPr>
        <w:t>示</w:t>
      </w:r>
      <w:r>
        <w:rPr>
          <w:rFonts w:ascii="仿宋" w:hAnsi="仿宋" w:eastAsia="仿宋"/>
          <w:sz w:val="28"/>
          <w:szCs w:val="28"/>
        </w:rPr>
        <w:t>。</w:t>
      </w:r>
    </w:p>
    <w:p w14:paraId="2D5FB3BF">
      <w:pPr>
        <w:widowControl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公示时间为20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26</w:t>
      </w:r>
      <w:r>
        <w:rPr>
          <w:rFonts w:hint="eastAsia" w:ascii="仿宋" w:hAnsi="仿宋" w:eastAsia="仿宋"/>
          <w:sz w:val="28"/>
          <w:szCs w:val="28"/>
        </w:rPr>
        <w:t>年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11</w:t>
      </w:r>
      <w:r>
        <w:rPr>
          <w:rFonts w:hint="eastAsia" w:ascii="仿宋" w:hAnsi="仿宋" w:eastAsia="仿宋"/>
          <w:sz w:val="28"/>
          <w:szCs w:val="28"/>
        </w:rPr>
        <w:t>日至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17</w:t>
      </w:r>
      <w:r>
        <w:rPr>
          <w:rFonts w:hint="eastAsia" w:ascii="仿宋" w:hAnsi="仿宋" w:eastAsia="仿宋"/>
          <w:sz w:val="28"/>
          <w:szCs w:val="28"/>
        </w:rPr>
        <w:t>日，如有意见和建议，敬请您署真实姓名并以书面形式与我们联系，我们将认真听取，妥善处理。</w:t>
      </w:r>
    </w:p>
    <w:p w14:paraId="2C19C20E">
      <w:pPr>
        <w:widowControl/>
        <w:ind w:firstLine="560" w:firstLineChars="200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</w:rPr>
        <w:t>联 系 人：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孙智宇</w:t>
      </w:r>
    </w:p>
    <w:p w14:paraId="5719B9D1">
      <w:pPr>
        <w:widowControl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电    话：5168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8007</w:t>
      </w:r>
    </w:p>
    <w:p w14:paraId="05F0C42F">
      <w:pPr>
        <w:widowControl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邮箱地址：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szy</w:t>
      </w:r>
      <w:r>
        <w:rPr>
          <w:rFonts w:hint="eastAsia" w:ascii="仿宋" w:hAnsi="仿宋" w:eastAsia="仿宋"/>
          <w:sz w:val="28"/>
          <w:szCs w:val="28"/>
        </w:rPr>
        <w:t>@bjtu.edu.cn</w:t>
      </w:r>
    </w:p>
    <w:p w14:paraId="0DCE98A7">
      <w:pPr>
        <w:widowControl/>
        <w:ind w:firstLine="560" w:firstLineChars="200"/>
        <w:rPr>
          <w:rFonts w:ascii="仿宋" w:hAnsi="仿宋" w:eastAsia="仿宋"/>
          <w:sz w:val="28"/>
          <w:szCs w:val="28"/>
        </w:rPr>
      </w:pPr>
    </w:p>
    <w:p w14:paraId="4CFC7EBF">
      <w:pPr>
        <w:widowControl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附件：</w:t>
      </w:r>
      <w:r>
        <w:rPr>
          <w:rFonts w:hint="eastAsia" w:ascii="仿宋" w:hAnsi="仿宋" w:eastAsia="仿宋"/>
          <w:sz w:val="28"/>
          <w:szCs w:val="28"/>
        </w:rPr>
        <w:t>2025年北京交通大学大学生建筑结构设计竞赛获奖名单</w:t>
      </w:r>
    </w:p>
    <w:p w14:paraId="6CD87A89">
      <w:pPr>
        <w:widowControl/>
        <w:ind w:firstLine="560" w:firstLineChars="200"/>
        <w:rPr>
          <w:rFonts w:hint="eastAsia" w:ascii="仿宋" w:hAnsi="仿宋" w:eastAsia="仿宋"/>
          <w:sz w:val="28"/>
          <w:szCs w:val="28"/>
        </w:rPr>
      </w:pPr>
    </w:p>
    <w:p w14:paraId="60895764">
      <w:pPr>
        <w:widowControl/>
        <w:shd w:val="clear" w:color="auto" w:fill="FFFFFF"/>
        <w:wordWrap/>
        <w:autoSpaceDE w:val="0"/>
        <w:autoSpaceDN w:val="0"/>
        <w:adjustRightInd w:val="0"/>
        <w:spacing w:line="360" w:lineRule="auto"/>
        <w:ind w:firstLine="5780" w:firstLineChars="2399"/>
        <w:jc w:val="right"/>
        <w:rPr>
          <w:rFonts w:ascii="仿宋" w:hAnsi="仿宋" w:eastAsia="仿宋" w:cs="Times New Roman"/>
          <w:b/>
          <w:kern w:val="0"/>
          <w:sz w:val="24"/>
          <w:szCs w:val="28"/>
        </w:rPr>
      </w:pPr>
      <w:r>
        <w:rPr>
          <w:rFonts w:hint="eastAsia" w:ascii="仿宋" w:hAnsi="仿宋" w:eastAsia="仿宋"/>
          <w:b/>
          <w:kern w:val="0"/>
          <w:sz w:val="24"/>
          <w:szCs w:val="28"/>
        </w:rPr>
        <w:t xml:space="preserve">    </w:t>
      </w:r>
      <w:r>
        <w:rPr>
          <w:rFonts w:ascii="仿宋" w:hAnsi="仿宋" w:eastAsia="仿宋" w:cs="Times New Roman"/>
          <w:b/>
          <w:kern w:val="0"/>
          <w:sz w:val="24"/>
          <w:szCs w:val="28"/>
        </w:rPr>
        <w:t>北京交通大学</w:t>
      </w:r>
    </w:p>
    <w:p w14:paraId="49B0A00F">
      <w:pPr>
        <w:widowControl/>
        <w:shd w:val="clear" w:color="auto" w:fill="FFFFFF"/>
        <w:wordWrap/>
        <w:autoSpaceDE w:val="0"/>
        <w:autoSpaceDN w:val="0"/>
        <w:adjustRightInd w:val="0"/>
        <w:spacing w:line="360" w:lineRule="auto"/>
        <w:jc w:val="right"/>
        <w:rPr>
          <w:rFonts w:ascii="仿宋" w:hAnsi="仿宋" w:eastAsia="仿宋" w:cs="Times New Roman"/>
          <w:b/>
          <w:kern w:val="0"/>
          <w:sz w:val="24"/>
          <w:szCs w:val="28"/>
        </w:rPr>
      </w:pPr>
      <w:r>
        <w:rPr>
          <w:rFonts w:hint="eastAsia" w:ascii="仿宋" w:hAnsi="仿宋" w:eastAsia="仿宋" w:cs="Times New Roman"/>
          <w:b/>
          <w:kern w:val="0"/>
          <w:sz w:val="24"/>
          <w:szCs w:val="28"/>
          <w:lang w:val="en-US" w:eastAsia="zh-CN"/>
        </w:rPr>
        <w:t>大学生建筑结构设计竞赛</w:t>
      </w:r>
      <w:r>
        <w:rPr>
          <w:rFonts w:ascii="仿宋" w:hAnsi="仿宋" w:eastAsia="仿宋" w:cs="Times New Roman"/>
          <w:b/>
          <w:kern w:val="0"/>
          <w:sz w:val="24"/>
          <w:szCs w:val="28"/>
        </w:rPr>
        <w:t>组委会</w:t>
      </w:r>
    </w:p>
    <w:p w14:paraId="46E10107">
      <w:pPr>
        <w:widowControl/>
        <w:shd w:val="clear" w:color="auto" w:fill="FFFFFF"/>
        <w:wordWrap/>
        <w:autoSpaceDE w:val="0"/>
        <w:autoSpaceDN w:val="0"/>
        <w:adjustRightInd w:val="0"/>
        <w:spacing w:line="360" w:lineRule="auto"/>
        <w:ind w:firstLine="5780" w:firstLineChars="2399"/>
        <w:jc w:val="right"/>
        <w:rPr>
          <w:rFonts w:ascii="仿宋" w:hAnsi="仿宋" w:eastAsia="仿宋" w:cs="Times New Roman"/>
          <w:b/>
          <w:kern w:val="0"/>
          <w:sz w:val="24"/>
          <w:szCs w:val="28"/>
        </w:rPr>
      </w:pPr>
      <w:r>
        <w:rPr>
          <w:rFonts w:ascii="仿宋" w:hAnsi="仿宋" w:eastAsia="仿宋" w:cs="Times New Roman"/>
          <w:b/>
          <w:kern w:val="0"/>
          <w:sz w:val="24"/>
          <w:szCs w:val="28"/>
        </w:rPr>
        <w:t>（</w:t>
      </w:r>
      <w:r>
        <w:rPr>
          <w:rFonts w:hint="eastAsia" w:ascii="仿宋" w:hAnsi="仿宋" w:eastAsia="仿宋" w:cs="Times New Roman"/>
          <w:b/>
          <w:kern w:val="0"/>
          <w:sz w:val="24"/>
          <w:szCs w:val="28"/>
          <w:lang w:val="en-US" w:eastAsia="zh-CN"/>
        </w:rPr>
        <w:t>本科生院</w:t>
      </w:r>
      <w:r>
        <w:rPr>
          <w:rFonts w:ascii="仿宋" w:hAnsi="仿宋" w:eastAsia="仿宋" w:cs="Times New Roman"/>
          <w:b/>
          <w:kern w:val="0"/>
          <w:sz w:val="24"/>
          <w:szCs w:val="28"/>
        </w:rPr>
        <w:t>代章）</w:t>
      </w:r>
    </w:p>
    <w:p w14:paraId="58043226">
      <w:pPr>
        <w:widowControl/>
        <w:shd w:val="clear" w:color="auto" w:fill="FFFFFF"/>
        <w:wordWrap/>
        <w:autoSpaceDE w:val="0"/>
        <w:autoSpaceDN w:val="0"/>
        <w:adjustRightInd w:val="0"/>
        <w:spacing w:line="360" w:lineRule="auto"/>
        <w:ind w:firstLine="5780" w:firstLineChars="2399"/>
        <w:jc w:val="right"/>
        <w:rPr>
          <w:rFonts w:hint="eastAsia" w:ascii="仿宋" w:hAnsi="仿宋" w:eastAsia="仿宋" w:cs="Times New Roman"/>
          <w:b/>
          <w:kern w:val="0"/>
          <w:sz w:val="24"/>
          <w:szCs w:val="28"/>
        </w:rPr>
      </w:pPr>
      <w:r>
        <w:rPr>
          <w:rFonts w:hint="eastAsia" w:ascii="仿宋" w:hAnsi="仿宋" w:eastAsia="仿宋" w:cs="Times New Roman"/>
          <w:b/>
          <w:kern w:val="0"/>
          <w:sz w:val="24"/>
          <w:szCs w:val="28"/>
        </w:rPr>
        <w:t xml:space="preserve">     </w:t>
      </w:r>
      <w:r>
        <w:rPr>
          <w:rFonts w:ascii="仿宋" w:hAnsi="仿宋" w:eastAsia="仿宋" w:cs="Times New Roman"/>
          <w:b/>
          <w:kern w:val="0"/>
          <w:sz w:val="24"/>
          <w:szCs w:val="28"/>
        </w:rPr>
        <w:t>20</w:t>
      </w:r>
      <w:r>
        <w:rPr>
          <w:rFonts w:hint="eastAsia" w:ascii="仿宋" w:hAnsi="仿宋" w:eastAsia="仿宋" w:cs="Times New Roman"/>
          <w:b/>
          <w:kern w:val="0"/>
          <w:sz w:val="24"/>
          <w:szCs w:val="28"/>
          <w:lang w:val="en-US" w:eastAsia="zh-CN"/>
        </w:rPr>
        <w:t>26</w:t>
      </w:r>
      <w:r>
        <w:rPr>
          <w:rFonts w:ascii="仿宋" w:hAnsi="仿宋" w:eastAsia="仿宋" w:cs="Times New Roman"/>
          <w:b/>
          <w:kern w:val="0"/>
          <w:sz w:val="24"/>
          <w:szCs w:val="28"/>
        </w:rPr>
        <w:t>年</w:t>
      </w:r>
      <w:r>
        <w:rPr>
          <w:rFonts w:hint="eastAsia" w:ascii="仿宋" w:hAnsi="仿宋" w:eastAsia="仿宋" w:cs="Times New Roman"/>
          <w:b/>
          <w:kern w:val="0"/>
          <w:sz w:val="24"/>
          <w:szCs w:val="28"/>
          <w:lang w:val="en-US" w:eastAsia="zh-CN"/>
        </w:rPr>
        <w:t>3</w:t>
      </w:r>
      <w:r>
        <w:rPr>
          <w:rFonts w:ascii="仿宋" w:hAnsi="仿宋" w:eastAsia="仿宋" w:cs="Times New Roman"/>
          <w:b/>
          <w:kern w:val="0"/>
          <w:sz w:val="24"/>
          <w:szCs w:val="28"/>
        </w:rPr>
        <w:t>月</w:t>
      </w:r>
      <w:r>
        <w:rPr>
          <w:rFonts w:hint="eastAsia" w:ascii="仿宋" w:hAnsi="仿宋" w:eastAsia="仿宋" w:cs="Times New Roman"/>
          <w:b/>
          <w:kern w:val="0"/>
          <w:sz w:val="24"/>
          <w:szCs w:val="28"/>
          <w:lang w:val="en-US" w:eastAsia="zh-CN"/>
        </w:rPr>
        <w:t>11</w:t>
      </w:r>
      <w:r>
        <w:rPr>
          <w:rFonts w:ascii="仿宋" w:hAnsi="仿宋" w:eastAsia="仿宋" w:cs="Times New Roman"/>
          <w:b/>
          <w:kern w:val="0"/>
          <w:sz w:val="24"/>
          <w:szCs w:val="28"/>
        </w:rPr>
        <w:t xml:space="preserve">日 </w:t>
      </w:r>
    </w:p>
    <w:p w14:paraId="30518C05">
      <w:pPr>
        <w:widowControl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b/>
          <w:kern w:val="0"/>
          <w:sz w:val="24"/>
          <w:szCs w:val="28"/>
        </w:rPr>
        <w:br w:type="page"/>
      </w:r>
      <w:r>
        <w:rPr>
          <w:rFonts w:ascii="仿宋" w:hAnsi="仿宋" w:eastAsia="仿宋"/>
          <w:sz w:val="28"/>
          <w:szCs w:val="28"/>
        </w:rPr>
        <w:t>附件：</w:t>
      </w:r>
    </w:p>
    <w:p w14:paraId="279751BB">
      <w:pPr>
        <w:spacing w:after="120" w:afterLines="50" w:line="600" w:lineRule="exact"/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2025年北京交通大学大学生建筑结构设计竞赛获奖名单</w:t>
      </w:r>
    </w:p>
    <w:p w14:paraId="6707AB2F">
      <w:pPr>
        <w:spacing w:after="120" w:afterLines="50" w:line="600" w:lineRule="exact"/>
        <w:jc w:val="center"/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一等奖（3项，14人）</w:t>
      </w:r>
    </w:p>
    <w:tbl>
      <w:tblPr>
        <w:tblStyle w:val="4"/>
        <w:tblW w:w="715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7"/>
        <w:gridCol w:w="1463"/>
        <w:gridCol w:w="1297"/>
        <w:gridCol w:w="1276"/>
        <w:gridCol w:w="1112"/>
        <w:gridCol w:w="1300"/>
      </w:tblGrid>
      <w:tr w14:paraId="5748A5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tblHeader/>
          <w:jc w:val="center"/>
        </w:trPr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8B27AC">
            <w:pPr>
              <w:widowControl/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序号</w:t>
            </w:r>
          </w:p>
        </w:tc>
        <w:tc>
          <w:tcPr>
            <w:tcW w:w="14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CFE5AB">
            <w:pPr>
              <w:widowControl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项目名称</w:t>
            </w:r>
          </w:p>
          <w:p w14:paraId="49089F7D">
            <w:pPr>
              <w:widowControl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或队名</w:t>
            </w:r>
          </w:p>
        </w:tc>
        <w:tc>
          <w:tcPr>
            <w:tcW w:w="12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843A75">
            <w:pPr>
              <w:widowControl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学生姓名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7F3215">
            <w:pPr>
              <w:widowControl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学号</w:t>
            </w:r>
          </w:p>
        </w:tc>
        <w:tc>
          <w:tcPr>
            <w:tcW w:w="11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891D91">
            <w:pPr>
              <w:widowControl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学院</w:t>
            </w:r>
          </w:p>
        </w:tc>
        <w:tc>
          <w:tcPr>
            <w:tcW w:w="13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941997">
            <w:pPr>
              <w:widowControl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指导教师</w:t>
            </w:r>
          </w:p>
        </w:tc>
      </w:tr>
      <w:tr w14:paraId="441787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60C3DC">
            <w:pPr>
              <w:widowControl/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/>
                <w:bCs/>
              </w:rPr>
              <w:t>1</w:t>
            </w:r>
          </w:p>
        </w:tc>
        <w:tc>
          <w:tcPr>
            <w:tcW w:w="146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167E38">
            <w:pPr>
              <w:widowControl/>
              <w:jc w:val="center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A组</w:t>
            </w:r>
          </w:p>
        </w:tc>
        <w:tc>
          <w:tcPr>
            <w:tcW w:w="12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01D72C">
            <w:pPr>
              <w:widowControl/>
              <w:jc w:val="center"/>
              <w:rPr>
                <w:rFonts w:hint="eastAsia" w:ascii="宋体" w:hAnsi="宋体"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张浩然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5B0419">
            <w:pPr>
              <w:widowControl/>
              <w:jc w:val="center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23231116</w:t>
            </w:r>
          </w:p>
        </w:tc>
        <w:tc>
          <w:tcPr>
            <w:tcW w:w="1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C3A86D">
            <w:pPr>
              <w:widowControl/>
              <w:jc w:val="center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  <w:sz w:val="22"/>
              </w:rPr>
              <w:t>土建学院</w:t>
            </w:r>
          </w:p>
        </w:tc>
        <w:tc>
          <w:tcPr>
            <w:tcW w:w="1300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194A22">
            <w:pPr>
              <w:widowControl/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曹艳梅</w:t>
            </w:r>
          </w:p>
        </w:tc>
      </w:tr>
      <w:tr w14:paraId="0647B8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32E179">
            <w:pPr>
              <w:widowControl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46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54E986">
            <w:pPr>
              <w:widowControl/>
              <w:jc w:val="center"/>
              <w:rPr>
                <w:rFonts w:ascii="宋体" w:hAnsi="宋体"/>
                <w:bCs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2DFC19">
            <w:pPr>
              <w:widowControl/>
              <w:jc w:val="center"/>
              <w:rPr>
                <w:rFonts w:hint="eastAsia" w:ascii="宋体" w:hAnsi="宋体"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肖俊博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159F42">
            <w:pPr>
              <w:widowControl/>
              <w:jc w:val="center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23231110</w:t>
            </w:r>
          </w:p>
        </w:tc>
        <w:tc>
          <w:tcPr>
            <w:tcW w:w="1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584E16">
            <w:pPr>
              <w:widowControl/>
              <w:jc w:val="center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  <w:sz w:val="22"/>
              </w:rPr>
              <w:t>土建学院</w:t>
            </w:r>
          </w:p>
        </w:tc>
        <w:tc>
          <w:tcPr>
            <w:tcW w:w="1300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178346">
            <w:pPr>
              <w:widowControl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 w14:paraId="7218E4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4689E2">
            <w:pPr>
              <w:widowControl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46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3F7246">
            <w:pPr>
              <w:widowControl/>
              <w:jc w:val="center"/>
              <w:rPr>
                <w:rFonts w:ascii="宋体" w:hAnsi="宋体"/>
                <w:bCs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D85FD1">
            <w:pPr>
              <w:widowControl/>
              <w:jc w:val="center"/>
              <w:rPr>
                <w:rFonts w:hint="eastAsia" w:ascii="宋体" w:hAnsi="宋体"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李锦鑫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3432B4">
            <w:pPr>
              <w:widowControl/>
              <w:jc w:val="center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23231012</w:t>
            </w:r>
          </w:p>
        </w:tc>
        <w:tc>
          <w:tcPr>
            <w:tcW w:w="1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077B7B">
            <w:pPr>
              <w:widowControl/>
              <w:jc w:val="center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  <w:sz w:val="22"/>
              </w:rPr>
              <w:t>土建学院</w:t>
            </w:r>
          </w:p>
        </w:tc>
        <w:tc>
          <w:tcPr>
            <w:tcW w:w="1300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1EE985">
            <w:pPr>
              <w:widowControl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 w14:paraId="3AAC56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188044">
            <w:pPr>
              <w:widowControl/>
              <w:jc w:val="center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2</w:t>
            </w:r>
          </w:p>
        </w:tc>
        <w:tc>
          <w:tcPr>
            <w:tcW w:w="146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C7A0B8">
            <w:pPr>
              <w:widowControl/>
              <w:jc w:val="center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B组</w:t>
            </w:r>
          </w:p>
          <w:p w14:paraId="0D62D334">
            <w:pPr>
              <w:widowControl/>
              <w:jc w:val="center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建工方向</w:t>
            </w:r>
          </w:p>
        </w:tc>
        <w:tc>
          <w:tcPr>
            <w:tcW w:w="12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CF6B40">
            <w:pPr>
              <w:widowControl/>
              <w:jc w:val="center"/>
              <w:rPr>
                <w:rFonts w:hint="eastAsia" w:ascii="宋体" w:hAnsi="宋体"/>
                <w:bCs/>
                <w:sz w:val="20"/>
                <w:szCs w:val="20"/>
              </w:rPr>
            </w:pPr>
            <w:r>
              <w:rPr>
                <w:rFonts w:hint="eastAsia" w:ascii="宋体" w:hAnsi="宋体"/>
                <w:bCs/>
                <w:sz w:val="20"/>
                <w:szCs w:val="20"/>
              </w:rPr>
              <w:t>郝振旭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D39B0A">
            <w:pPr>
              <w:widowControl/>
              <w:jc w:val="center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22231087</w:t>
            </w:r>
          </w:p>
        </w:tc>
        <w:tc>
          <w:tcPr>
            <w:tcW w:w="1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3791FC">
            <w:pPr>
              <w:widowControl/>
              <w:jc w:val="center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  <w:sz w:val="22"/>
              </w:rPr>
              <w:t>土建学院</w:t>
            </w:r>
          </w:p>
        </w:tc>
        <w:tc>
          <w:tcPr>
            <w:tcW w:w="1300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CAEE27">
            <w:pPr>
              <w:widowControl/>
              <w:jc w:val="center"/>
              <w:rPr>
                <w:rFonts w:hint="eastAsia" w:ascii="宋体" w:hAnsi="宋体"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Cs/>
                <w:sz w:val="22"/>
              </w:rPr>
              <w:t>姜兰潮，常鹏</w:t>
            </w:r>
          </w:p>
        </w:tc>
      </w:tr>
      <w:tr w14:paraId="0A70F2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DB3411">
            <w:pPr>
              <w:widowControl/>
              <w:jc w:val="center"/>
              <w:rPr>
                <w:rFonts w:ascii="宋体" w:hAnsi="宋体"/>
                <w:bCs/>
              </w:rPr>
            </w:pPr>
          </w:p>
        </w:tc>
        <w:tc>
          <w:tcPr>
            <w:tcW w:w="146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227C1C">
            <w:pPr>
              <w:widowControl/>
              <w:jc w:val="center"/>
              <w:rPr>
                <w:rFonts w:ascii="宋体" w:hAnsi="宋体"/>
                <w:bCs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2AB7E1">
            <w:pPr>
              <w:widowControl/>
              <w:jc w:val="center"/>
              <w:rPr>
                <w:rFonts w:hint="eastAsia" w:ascii="宋体" w:hAnsi="宋体"/>
                <w:bCs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董思宇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2066D7">
            <w:pPr>
              <w:widowControl/>
              <w:autoSpaceDE/>
              <w:autoSpaceDN/>
              <w:adjustRightInd/>
              <w:jc w:val="center"/>
              <w:rPr>
                <w:rFonts w:hint="eastAsia" w:ascii="宋体" w:hAnsi="宋体" w:cs="Arial"/>
              </w:rPr>
            </w:pPr>
            <w:r>
              <w:rPr>
                <w:rFonts w:ascii="宋体" w:hAnsi="宋体" w:cs="Arial"/>
              </w:rPr>
              <w:t>22231196</w:t>
            </w:r>
          </w:p>
        </w:tc>
        <w:tc>
          <w:tcPr>
            <w:tcW w:w="1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E2E9BA">
            <w:pPr>
              <w:widowControl/>
              <w:jc w:val="center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  <w:sz w:val="22"/>
              </w:rPr>
              <w:t>土建学院</w:t>
            </w:r>
          </w:p>
        </w:tc>
        <w:tc>
          <w:tcPr>
            <w:tcW w:w="1300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30F283">
            <w:pPr>
              <w:widowControl/>
              <w:jc w:val="center"/>
              <w:rPr>
                <w:rFonts w:ascii="宋体" w:hAnsi="宋体"/>
                <w:bCs/>
                <w:sz w:val="22"/>
                <w:szCs w:val="22"/>
              </w:rPr>
            </w:pPr>
          </w:p>
        </w:tc>
      </w:tr>
      <w:tr w14:paraId="6D502A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A42BD3">
            <w:pPr>
              <w:widowControl/>
              <w:jc w:val="center"/>
              <w:rPr>
                <w:rFonts w:ascii="宋体" w:hAnsi="宋体"/>
                <w:bCs/>
              </w:rPr>
            </w:pPr>
          </w:p>
        </w:tc>
        <w:tc>
          <w:tcPr>
            <w:tcW w:w="146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34C47B">
            <w:pPr>
              <w:widowControl/>
              <w:jc w:val="center"/>
              <w:rPr>
                <w:rFonts w:ascii="宋体" w:hAnsi="宋体"/>
                <w:bCs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8AC5A9">
            <w:pPr>
              <w:widowControl/>
              <w:jc w:val="center"/>
              <w:rPr>
                <w:rFonts w:hint="eastAsia" w:ascii="宋体" w:hAnsi="宋体"/>
                <w:bCs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李林祥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29C907">
            <w:pPr>
              <w:widowControl/>
              <w:jc w:val="center"/>
              <w:rPr>
                <w:rFonts w:hint="eastAsia" w:ascii="宋体" w:hAnsi="宋体"/>
                <w:bCs/>
              </w:rPr>
            </w:pPr>
            <w:r>
              <w:rPr>
                <w:rFonts w:ascii="宋体" w:hAnsi="宋体"/>
                <w:bCs/>
              </w:rPr>
              <w:t>23231247</w:t>
            </w:r>
          </w:p>
        </w:tc>
        <w:tc>
          <w:tcPr>
            <w:tcW w:w="1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EF7EEE">
            <w:pPr>
              <w:widowControl/>
              <w:jc w:val="center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  <w:sz w:val="22"/>
              </w:rPr>
              <w:t>土建学院</w:t>
            </w:r>
          </w:p>
        </w:tc>
        <w:tc>
          <w:tcPr>
            <w:tcW w:w="1300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C826CB">
            <w:pPr>
              <w:widowControl/>
              <w:jc w:val="center"/>
              <w:rPr>
                <w:rFonts w:ascii="宋体" w:hAnsi="宋体"/>
                <w:bCs/>
                <w:sz w:val="22"/>
                <w:szCs w:val="22"/>
              </w:rPr>
            </w:pPr>
          </w:p>
        </w:tc>
      </w:tr>
      <w:tr w14:paraId="6EF2ED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90B99D">
            <w:pPr>
              <w:widowControl/>
              <w:jc w:val="center"/>
              <w:rPr>
                <w:rFonts w:ascii="宋体" w:hAnsi="宋体"/>
                <w:bCs/>
              </w:rPr>
            </w:pPr>
          </w:p>
        </w:tc>
        <w:tc>
          <w:tcPr>
            <w:tcW w:w="146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3201AA">
            <w:pPr>
              <w:widowControl/>
              <w:jc w:val="center"/>
              <w:rPr>
                <w:rFonts w:ascii="宋体" w:hAnsi="宋体"/>
                <w:bCs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5D0B30">
            <w:pPr>
              <w:widowControl/>
              <w:jc w:val="center"/>
              <w:rPr>
                <w:rFonts w:hint="eastAsia" w:ascii="宋体" w:hAnsi="宋体"/>
                <w:bCs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贾政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B3013C">
            <w:pPr>
              <w:widowControl/>
              <w:jc w:val="center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23231090</w:t>
            </w:r>
          </w:p>
        </w:tc>
        <w:tc>
          <w:tcPr>
            <w:tcW w:w="1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EA587A">
            <w:pPr>
              <w:widowControl/>
              <w:jc w:val="center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  <w:sz w:val="22"/>
              </w:rPr>
              <w:t>土建学院</w:t>
            </w:r>
          </w:p>
        </w:tc>
        <w:tc>
          <w:tcPr>
            <w:tcW w:w="1300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6A23EA">
            <w:pPr>
              <w:widowControl/>
              <w:jc w:val="center"/>
              <w:rPr>
                <w:rFonts w:ascii="宋体" w:hAnsi="宋体"/>
                <w:bCs/>
                <w:sz w:val="22"/>
                <w:szCs w:val="22"/>
              </w:rPr>
            </w:pPr>
          </w:p>
        </w:tc>
      </w:tr>
      <w:tr w14:paraId="758868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F203F7">
            <w:pPr>
              <w:widowControl/>
              <w:jc w:val="center"/>
              <w:rPr>
                <w:rFonts w:ascii="宋体" w:hAnsi="宋体"/>
                <w:bCs/>
              </w:rPr>
            </w:pPr>
          </w:p>
        </w:tc>
        <w:tc>
          <w:tcPr>
            <w:tcW w:w="146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37F76B">
            <w:pPr>
              <w:widowControl/>
              <w:jc w:val="center"/>
              <w:rPr>
                <w:rFonts w:ascii="宋体" w:hAnsi="宋体"/>
                <w:bCs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41FA11">
            <w:pPr>
              <w:widowControl/>
              <w:jc w:val="center"/>
              <w:rPr>
                <w:rFonts w:hint="eastAsia" w:ascii="宋体" w:hAnsi="宋体"/>
                <w:bCs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郝泽峰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A29B7C">
            <w:pPr>
              <w:widowControl/>
              <w:jc w:val="center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23231242</w:t>
            </w:r>
          </w:p>
        </w:tc>
        <w:tc>
          <w:tcPr>
            <w:tcW w:w="1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46ABF5">
            <w:pPr>
              <w:widowControl/>
              <w:jc w:val="center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  <w:sz w:val="22"/>
              </w:rPr>
              <w:t>土建学院</w:t>
            </w:r>
          </w:p>
        </w:tc>
        <w:tc>
          <w:tcPr>
            <w:tcW w:w="1300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595E3C">
            <w:pPr>
              <w:widowControl/>
              <w:jc w:val="center"/>
              <w:rPr>
                <w:rFonts w:ascii="宋体" w:hAnsi="宋体"/>
                <w:bCs/>
                <w:sz w:val="22"/>
                <w:szCs w:val="22"/>
              </w:rPr>
            </w:pPr>
          </w:p>
        </w:tc>
      </w:tr>
      <w:tr w14:paraId="3A7E7F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21D6BC">
            <w:pPr>
              <w:widowControl/>
              <w:jc w:val="center"/>
              <w:rPr>
                <w:rFonts w:ascii="宋体" w:hAnsi="宋体"/>
                <w:bCs/>
              </w:rPr>
            </w:pPr>
          </w:p>
        </w:tc>
        <w:tc>
          <w:tcPr>
            <w:tcW w:w="146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202CE3">
            <w:pPr>
              <w:widowControl/>
              <w:jc w:val="center"/>
              <w:rPr>
                <w:rFonts w:ascii="宋体" w:hAnsi="宋体"/>
                <w:bCs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BDBF4A">
            <w:pPr>
              <w:widowControl/>
              <w:jc w:val="center"/>
              <w:rPr>
                <w:rFonts w:hint="eastAsia" w:ascii="宋体" w:hAnsi="宋体"/>
                <w:bCs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肖淋午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848043">
            <w:pPr>
              <w:widowControl/>
              <w:jc w:val="center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23231188</w:t>
            </w:r>
          </w:p>
        </w:tc>
        <w:tc>
          <w:tcPr>
            <w:tcW w:w="1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75C9CE">
            <w:pPr>
              <w:widowControl/>
              <w:jc w:val="center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  <w:sz w:val="22"/>
              </w:rPr>
              <w:t>土建学院</w:t>
            </w:r>
          </w:p>
        </w:tc>
        <w:tc>
          <w:tcPr>
            <w:tcW w:w="1300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45450C">
            <w:pPr>
              <w:widowControl/>
              <w:jc w:val="center"/>
              <w:rPr>
                <w:rFonts w:ascii="宋体" w:hAnsi="宋体"/>
                <w:bCs/>
                <w:sz w:val="22"/>
                <w:szCs w:val="22"/>
              </w:rPr>
            </w:pPr>
          </w:p>
        </w:tc>
      </w:tr>
      <w:tr w14:paraId="0EF399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3FD773">
            <w:pPr>
              <w:widowControl/>
              <w:jc w:val="center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3</w:t>
            </w:r>
          </w:p>
        </w:tc>
        <w:tc>
          <w:tcPr>
            <w:tcW w:w="146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E1A135">
            <w:pPr>
              <w:widowControl/>
              <w:jc w:val="center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B组</w:t>
            </w:r>
          </w:p>
          <w:p w14:paraId="4F2BFE4A">
            <w:pPr>
              <w:widowControl/>
              <w:jc w:val="center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桥梁方向</w:t>
            </w:r>
          </w:p>
        </w:tc>
        <w:tc>
          <w:tcPr>
            <w:tcW w:w="12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D88DF4">
            <w:pPr>
              <w:widowControl/>
              <w:jc w:val="center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 w:cs="Arial"/>
                <w:sz w:val="20"/>
                <w:szCs w:val="20"/>
              </w:rPr>
              <w:t>邢光阳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818689">
            <w:pPr>
              <w:widowControl/>
              <w:jc w:val="center"/>
              <w:rPr>
                <w:rFonts w:hint="eastAsia" w:ascii="宋体" w:hAnsi="宋体"/>
                <w:bCs/>
              </w:rPr>
            </w:pPr>
            <w:r>
              <w:rPr>
                <w:rFonts w:ascii="宋体" w:hAnsi="宋体"/>
                <w:bCs/>
              </w:rPr>
              <w:t>23231069</w:t>
            </w:r>
          </w:p>
        </w:tc>
        <w:tc>
          <w:tcPr>
            <w:tcW w:w="11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6AEFEA">
            <w:pPr>
              <w:widowControl/>
              <w:jc w:val="center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  <w:sz w:val="22"/>
              </w:rPr>
              <w:t>土建学院</w:t>
            </w:r>
          </w:p>
        </w:tc>
        <w:tc>
          <w:tcPr>
            <w:tcW w:w="1300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2F2693">
            <w:pPr>
              <w:widowControl/>
              <w:jc w:val="center"/>
              <w:rPr>
                <w:rFonts w:hint="eastAsia" w:ascii="宋体" w:hAnsi="宋体"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Cs/>
                <w:sz w:val="22"/>
              </w:rPr>
              <w:t>孙琪凯</w:t>
            </w:r>
          </w:p>
        </w:tc>
      </w:tr>
      <w:tr w14:paraId="464B34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941122">
            <w:pPr>
              <w:widowControl/>
              <w:jc w:val="center"/>
              <w:rPr>
                <w:rFonts w:ascii="宋体" w:hAnsi="宋体"/>
                <w:bCs/>
              </w:rPr>
            </w:pPr>
          </w:p>
        </w:tc>
        <w:tc>
          <w:tcPr>
            <w:tcW w:w="14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487531">
            <w:pPr>
              <w:widowControl/>
              <w:jc w:val="center"/>
              <w:rPr>
                <w:rFonts w:ascii="宋体" w:hAnsi="宋体"/>
                <w:bCs/>
              </w:rPr>
            </w:pPr>
          </w:p>
        </w:tc>
        <w:tc>
          <w:tcPr>
            <w:tcW w:w="12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50962B">
            <w:pPr>
              <w:widowControl/>
              <w:jc w:val="center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 w:cs="Arial"/>
                <w:sz w:val="20"/>
                <w:szCs w:val="20"/>
              </w:rPr>
              <w:t>滕逸群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05F7C5">
            <w:pPr>
              <w:widowControl/>
              <w:jc w:val="center"/>
              <w:rPr>
                <w:rFonts w:hint="eastAsia" w:ascii="宋体" w:hAnsi="宋体"/>
                <w:bCs/>
              </w:rPr>
            </w:pPr>
            <w:r>
              <w:rPr>
                <w:rFonts w:ascii="宋体" w:hAnsi="宋体"/>
                <w:bCs/>
              </w:rPr>
              <w:t>22311034</w:t>
            </w:r>
          </w:p>
        </w:tc>
        <w:tc>
          <w:tcPr>
            <w:tcW w:w="11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61E136">
            <w:pPr>
              <w:widowControl/>
              <w:jc w:val="center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  <w:sz w:val="22"/>
              </w:rPr>
              <w:t>建艺学院</w:t>
            </w:r>
          </w:p>
        </w:tc>
        <w:tc>
          <w:tcPr>
            <w:tcW w:w="1300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159832">
            <w:pPr>
              <w:widowControl/>
              <w:jc w:val="center"/>
              <w:rPr>
                <w:rFonts w:ascii="宋体" w:hAnsi="宋体"/>
                <w:bCs/>
                <w:sz w:val="22"/>
                <w:szCs w:val="22"/>
              </w:rPr>
            </w:pPr>
          </w:p>
        </w:tc>
      </w:tr>
      <w:tr w14:paraId="4F880E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345778">
            <w:pPr>
              <w:widowControl/>
              <w:jc w:val="center"/>
              <w:rPr>
                <w:rFonts w:ascii="宋体" w:hAnsi="宋体"/>
                <w:bCs/>
              </w:rPr>
            </w:pPr>
          </w:p>
        </w:tc>
        <w:tc>
          <w:tcPr>
            <w:tcW w:w="14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425858">
            <w:pPr>
              <w:widowControl/>
              <w:jc w:val="center"/>
              <w:rPr>
                <w:rFonts w:ascii="宋体" w:hAnsi="宋体"/>
                <w:bCs/>
              </w:rPr>
            </w:pPr>
          </w:p>
        </w:tc>
        <w:tc>
          <w:tcPr>
            <w:tcW w:w="12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866C2C">
            <w:pPr>
              <w:widowControl/>
              <w:jc w:val="center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 w:cs="Arial"/>
                <w:sz w:val="20"/>
                <w:szCs w:val="20"/>
              </w:rPr>
              <w:t>檀熠峰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4DC652">
            <w:pPr>
              <w:widowControl/>
              <w:jc w:val="center"/>
              <w:rPr>
                <w:rFonts w:hint="eastAsia" w:ascii="宋体" w:hAnsi="宋体"/>
                <w:bCs/>
              </w:rPr>
            </w:pPr>
            <w:r>
              <w:rPr>
                <w:rFonts w:ascii="宋体" w:hAnsi="宋体"/>
                <w:bCs/>
              </w:rPr>
              <w:t>23231064</w:t>
            </w:r>
          </w:p>
        </w:tc>
        <w:tc>
          <w:tcPr>
            <w:tcW w:w="11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DD062C">
            <w:pPr>
              <w:widowControl/>
              <w:jc w:val="center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  <w:sz w:val="22"/>
              </w:rPr>
              <w:t>土建学院</w:t>
            </w:r>
          </w:p>
        </w:tc>
        <w:tc>
          <w:tcPr>
            <w:tcW w:w="1300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BC1F93">
            <w:pPr>
              <w:widowControl/>
              <w:jc w:val="center"/>
              <w:rPr>
                <w:rFonts w:ascii="宋体" w:hAnsi="宋体"/>
                <w:bCs/>
                <w:sz w:val="22"/>
                <w:szCs w:val="22"/>
              </w:rPr>
            </w:pPr>
          </w:p>
        </w:tc>
      </w:tr>
      <w:tr w14:paraId="433082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CFB03E">
            <w:pPr>
              <w:widowControl/>
              <w:jc w:val="center"/>
              <w:rPr>
                <w:rFonts w:ascii="宋体" w:hAnsi="宋体"/>
                <w:bCs/>
              </w:rPr>
            </w:pPr>
          </w:p>
        </w:tc>
        <w:tc>
          <w:tcPr>
            <w:tcW w:w="14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6437D1">
            <w:pPr>
              <w:widowControl/>
              <w:jc w:val="center"/>
              <w:rPr>
                <w:rFonts w:ascii="宋体" w:hAnsi="宋体"/>
                <w:bCs/>
              </w:rPr>
            </w:pPr>
          </w:p>
        </w:tc>
        <w:tc>
          <w:tcPr>
            <w:tcW w:w="12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A5BAC2">
            <w:pPr>
              <w:widowControl/>
              <w:jc w:val="center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 w:cs="Arial"/>
                <w:sz w:val="20"/>
                <w:szCs w:val="20"/>
              </w:rPr>
              <w:t>杨晓宇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C82F29">
            <w:pPr>
              <w:widowControl/>
              <w:jc w:val="center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23231153</w:t>
            </w:r>
          </w:p>
        </w:tc>
        <w:tc>
          <w:tcPr>
            <w:tcW w:w="11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52894C">
            <w:pPr>
              <w:widowControl/>
              <w:jc w:val="center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  <w:sz w:val="22"/>
              </w:rPr>
              <w:t>土建学院</w:t>
            </w:r>
          </w:p>
        </w:tc>
        <w:tc>
          <w:tcPr>
            <w:tcW w:w="1300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5030BB">
            <w:pPr>
              <w:widowControl/>
              <w:jc w:val="center"/>
              <w:rPr>
                <w:rFonts w:ascii="宋体" w:hAnsi="宋体"/>
                <w:bCs/>
                <w:sz w:val="22"/>
                <w:szCs w:val="22"/>
              </w:rPr>
            </w:pPr>
          </w:p>
        </w:tc>
      </w:tr>
      <w:tr w14:paraId="0CA312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33FFC1">
            <w:pPr>
              <w:widowControl/>
              <w:jc w:val="center"/>
              <w:rPr>
                <w:rFonts w:ascii="宋体" w:hAnsi="宋体"/>
                <w:bCs/>
              </w:rPr>
            </w:pPr>
          </w:p>
        </w:tc>
        <w:tc>
          <w:tcPr>
            <w:tcW w:w="14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C97156">
            <w:pPr>
              <w:widowControl/>
              <w:jc w:val="center"/>
              <w:rPr>
                <w:rFonts w:ascii="宋体" w:hAnsi="宋体"/>
                <w:bCs/>
              </w:rPr>
            </w:pPr>
          </w:p>
        </w:tc>
        <w:tc>
          <w:tcPr>
            <w:tcW w:w="12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2F7723">
            <w:pPr>
              <w:widowControl/>
              <w:jc w:val="center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 w:cs="Arial"/>
                <w:sz w:val="20"/>
                <w:szCs w:val="20"/>
              </w:rPr>
              <w:t>胡家源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22D855">
            <w:pPr>
              <w:widowControl/>
              <w:jc w:val="center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23211292</w:t>
            </w:r>
          </w:p>
        </w:tc>
        <w:tc>
          <w:tcPr>
            <w:tcW w:w="11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1B4631">
            <w:pPr>
              <w:widowControl/>
              <w:jc w:val="center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  <w:sz w:val="22"/>
              </w:rPr>
              <w:t>土建学院</w:t>
            </w:r>
          </w:p>
        </w:tc>
        <w:tc>
          <w:tcPr>
            <w:tcW w:w="1300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9B6F2D">
            <w:pPr>
              <w:widowControl/>
              <w:jc w:val="center"/>
              <w:rPr>
                <w:rFonts w:ascii="宋体" w:hAnsi="宋体"/>
                <w:bCs/>
                <w:sz w:val="22"/>
                <w:szCs w:val="22"/>
              </w:rPr>
            </w:pPr>
          </w:p>
        </w:tc>
      </w:tr>
    </w:tbl>
    <w:p w14:paraId="234FB077">
      <w:pPr>
        <w:spacing w:after="120" w:afterLines="50" w:line="600" w:lineRule="exact"/>
        <w:jc w:val="center"/>
        <w:rPr>
          <w:rFonts w:ascii="宋体" w:hAnsi="宋体"/>
          <w:szCs w:val="28"/>
        </w:rPr>
      </w:pPr>
    </w:p>
    <w:p w14:paraId="5A996CD9">
      <w:pPr>
        <w:spacing w:after="120" w:afterLines="50" w:line="600" w:lineRule="exact"/>
        <w:jc w:val="center"/>
        <w:rPr>
          <w:rFonts w:hint="eastAsia" w:ascii="宋体" w:hAnsi="宋体"/>
          <w:szCs w:val="28"/>
        </w:rPr>
      </w:pPr>
    </w:p>
    <w:p w14:paraId="7EA89E5B">
      <w:pPr>
        <w:spacing w:before="240" w:beforeLines="100" w:after="120" w:afterLines="50" w:line="600" w:lineRule="exact"/>
        <w:jc w:val="center"/>
        <w:rPr>
          <w:rFonts w:hint="eastAsia"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二等奖（1项，3人）</w:t>
      </w:r>
    </w:p>
    <w:tbl>
      <w:tblPr>
        <w:tblStyle w:val="4"/>
        <w:tblW w:w="715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7"/>
        <w:gridCol w:w="1463"/>
        <w:gridCol w:w="1297"/>
        <w:gridCol w:w="1276"/>
        <w:gridCol w:w="1112"/>
        <w:gridCol w:w="1300"/>
      </w:tblGrid>
      <w:tr w14:paraId="479B80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tblHeader/>
          <w:jc w:val="center"/>
        </w:trPr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BDBA47">
            <w:pPr>
              <w:widowControl/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序号</w:t>
            </w:r>
          </w:p>
        </w:tc>
        <w:tc>
          <w:tcPr>
            <w:tcW w:w="14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66192C">
            <w:pPr>
              <w:widowControl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项目名称</w:t>
            </w:r>
          </w:p>
          <w:p w14:paraId="0597CD7B">
            <w:pPr>
              <w:widowControl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或队名</w:t>
            </w:r>
          </w:p>
        </w:tc>
        <w:tc>
          <w:tcPr>
            <w:tcW w:w="12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D76BFD">
            <w:pPr>
              <w:widowControl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学生姓名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2E0CC2">
            <w:pPr>
              <w:widowControl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学号</w:t>
            </w:r>
          </w:p>
        </w:tc>
        <w:tc>
          <w:tcPr>
            <w:tcW w:w="11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A28D6E">
            <w:pPr>
              <w:widowControl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学院</w:t>
            </w:r>
          </w:p>
        </w:tc>
        <w:tc>
          <w:tcPr>
            <w:tcW w:w="13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9DD3FD">
            <w:pPr>
              <w:widowControl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指导教师</w:t>
            </w:r>
          </w:p>
        </w:tc>
      </w:tr>
      <w:tr w14:paraId="6AD7C9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8FCB5B">
            <w:pPr>
              <w:widowControl/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/>
                <w:bCs/>
              </w:rPr>
              <w:t>1</w:t>
            </w:r>
          </w:p>
        </w:tc>
        <w:tc>
          <w:tcPr>
            <w:tcW w:w="146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C8FB80">
            <w:pPr>
              <w:widowControl/>
              <w:jc w:val="center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A组</w:t>
            </w:r>
          </w:p>
        </w:tc>
        <w:tc>
          <w:tcPr>
            <w:tcW w:w="12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53FD24DD">
            <w:pPr>
              <w:widowControl/>
              <w:jc w:val="center"/>
              <w:rPr>
                <w:rFonts w:hint="eastAsia" w:ascii="宋体" w:hAnsi="宋体"/>
                <w:bCs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李美霖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1056C7F5">
            <w:pPr>
              <w:widowControl/>
              <w:jc w:val="center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</w:rPr>
              <w:t>22231169</w:t>
            </w:r>
          </w:p>
        </w:tc>
        <w:tc>
          <w:tcPr>
            <w:tcW w:w="1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D31CAB">
            <w:pPr>
              <w:widowControl/>
              <w:jc w:val="center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  <w:sz w:val="22"/>
              </w:rPr>
              <w:t>土建学院</w:t>
            </w:r>
          </w:p>
        </w:tc>
        <w:tc>
          <w:tcPr>
            <w:tcW w:w="1300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35F5F3">
            <w:pPr>
              <w:widowControl/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贾英杰</w:t>
            </w:r>
          </w:p>
        </w:tc>
      </w:tr>
      <w:tr w14:paraId="466087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654DFB">
            <w:pPr>
              <w:widowControl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46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CF1C24">
            <w:pPr>
              <w:widowControl/>
              <w:jc w:val="center"/>
              <w:rPr>
                <w:rFonts w:ascii="宋体" w:hAnsi="宋体"/>
                <w:bCs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0DD837DA">
            <w:pPr>
              <w:widowControl/>
              <w:jc w:val="center"/>
              <w:rPr>
                <w:rFonts w:hint="eastAsia" w:ascii="宋体" w:hAnsi="宋体"/>
                <w:bCs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赵敏君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66788572">
            <w:pPr>
              <w:widowControl/>
              <w:jc w:val="center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</w:rPr>
              <w:t>22231114</w:t>
            </w:r>
          </w:p>
        </w:tc>
        <w:tc>
          <w:tcPr>
            <w:tcW w:w="1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FE0500">
            <w:pPr>
              <w:widowControl/>
              <w:jc w:val="center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  <w:sz w:val="22"/>
              </w:rPr>
              <w:t>土建学院</w:t>
            </w:r>
          </w:p>
        </w:tc>
        <w:tc>
          <w:tcPr>
            <w:tcW w:w="1300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B2099B">
            <w:pPr>
              <w:widowControl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 w14:paraId="23C6A9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BA9B09">
            <w:pPr>
              <w:widowControl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46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912F33">
            <w:pPr>
              <w:widowControl/>
              <w:jc w:val="center"/>
              <w:rPr>
                <w:rFonts w:ascii="宋体" w:hAnsi="宋体"/>
                <w:bCs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E784F2">
            <w:pPr>
              <w:widowControl/>
              <w:jc w:val="center"/>
              <w:rPr>
                <w:rFonts w:hint="eastAsia" w:ascii="宋体" w:hAnsi="宋体"/>
                <w:bCs/>
                <w:sz w:val="20"/>
                <w:szCs w:val="20"/>
              </w:rPr>
            </w:pPr>
            <w:r>
              <w:rPr>
                <w:rFonts w:hint="eastAsia" w:ascii="宋体" w:hAnsi="宋体"/>
                <w:bCs/>
                <w:sz w:val="20"/>
                <w:szCs w:val="20"/>
              </w:rPr>
              <w:t>罗玉玲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0D465E">
            <w:pPr>
              <w:widowControl/>
              <w:jc w:val="center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22231178</w:t>
            </w:r>
          </w:p>
        </w:tc>
        <w:tc>
          <w:tcPr>
            <w:tcW w:w="1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715B1F">
            <w:pPr>
              <w:widowControl/>
              <w:jc w:val="center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  <w:sz w:val="22"/>
              </w:rPr>
              <w:t>土建学院</w:t>
            </w:r>
          </w:p>
        </w:tc>
        <w:tc>
          <w:tcPr>
            <w:tcW w:w="1300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086FC0">
            <w:pPr>
              <w:widowControl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</w:tbl>
    <w:p w14:paraId="0061C907">
      <w:pPr>
        <w:spacing w:before="240" w:beforeLines="100" w:after="120" w:afterLines="50" w:line="600" w:lineRule="exact"/>
        <w:jc w:val="center"/>
        <w:rPr>
          <w:rFonts w:ascii="宋体" w:hAnsi="宋体"/>
          <w:b/>
          <w:sz w:val="28"/>
          <w:szCs w:val="28"/>
        </w:rPr>
      </w:pPr>
    </w:p>
    <w:p w14:paraId="32980C9F">
      <w:pPr>
        <w:spacing w:before="240" w:beforeLines="100" w:after="120" w:afterLines="50" w:line="600" w:lineRule="exact"/>
        <w:jc w:val="center"/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三等奖（1项，3人）</w:t>
      </w:r>
    </w:p>
    <w:tbl>
      <w:tblPr>
        <w:tblStyle w:val="4"/>
        <w:tblW w:w="715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7"/>
        <w:gridCol w:w="1463"/>
        <w:gridCol w:w="1297"/>
        <w:gridCol w:w="1276"/>
        <w:gridCol w:w="1112"/>
        <w:gridCol w:w="1300"/>
      </w:tblGrid>
      <w:tr w14:paraId="5FE05E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tblHeader/>
          <w:jc w:val="center"/>
        </w:trPr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DED530">
            <w:pPr>
              <w:widowControl/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序号</w:t>
            </w:r>
          </w:p>
        </w:tc>
        <w:tc>
          <w:tcPr>
            <w:tcW w:w="14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63AE31">
            <w:pPr>
              <w:widowControl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项目名称</w:t>
            </w:r>
          </w:p>
          <w:p w14:paraId="41AF9A87">
            <w:pPr>
              <w:widowControl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或队名</w:t>
            </w:r>
          </w:p>
        </w:tc>
        <w:tc>
          <w:tcPr>
            <w:tcW w:w="12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AE8260">
            <w:pPr>
              <w:widowControl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学生姓名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4E25C0">
            <w:pPr>
              <w:widowControl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学号</w:t>
            </w:r>
          </w:p>
        </w:tc>
        <w:tc>
          <w:tcPr>
            <w:tcW w:w="11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8D82AE">
            <w:pPr>
              <w:widowControl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学院</w:t>
            </w:r>
          </w:p>
        </w:tc>
        <w:tc>
          <w:tcPr>
            <w:tcW w:w="13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A2A2CB">
            <w:pPr>
              <w:widowControl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指导教师</w:t>
            </w:r>
          </w:p>
        </w:tc>
      </w:tr>
      <w:tr w14:paraId="060E3E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CC5746">
            <w:pPr>
              <w:widowControl/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/>
                <w:bCs/>
              </w:rPr>
              <w:t>1</w:t>
            </w:r>
          </w:p>
        </w:tc>
        <w:tc>
          <w:tcPr>
            <w:tcW w:w="146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BC72EB">
            <w:pPr>
              <w:widowControl/>
              <w:jc w:val="center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A组</w:t>
            </w:r>
          </w:p>
        </w:tc>
        <w:tc>
          <w:tcPr>
            <w:tcW w:w="12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4FB1F206">
            <w:pPr>
              <w:widowControl/>
              <w:jc w:val="center"/>
              <w:rPr>
                <w:rFonts w:hint="eastAsia" w:ascii="宋体" w:hAnsi="宋体"/>
                <w:bCs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王亚军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1EB600CA">
            <w:pPr>
              <w:widowControl/>
              <w:jc w:val="center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</w:rPr>
              <w:t>22231101</w:t>
            </w:r>
          </w:p>
        </w:tc>
        <w:tc>
          <w:tcPr>
            <w:tcW w:w="1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22B63B">
            <w:pPr>
              <w:widowControl/>
              <w:jc w:val="center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  <w:sz w:val="22"/>
              </w:rPr>
              <w:t>土建学院</w:t>
            </w:r>
          </w:p>
        </w:tc>
        <w:tc>
          <w:tcPr>
            <w:tcW w:w="1300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41CB13">
            <w:pPr>
              <w:widowControl/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曹艳梅</w:t>
            </w:r>
          </w:p>
        </w:tc>
      </w:tr>
      <w:tr w14:paraId="6EF6C7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481B32">
            <w:pPr>
              <w:widowControl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46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005638">
            <w:pPr>
              <w:widowControl/>
              <w:jc w:val="center"/>
              <w:rPr>
                <w:rFonts w:ascii="宋体" w:hAnsi="宋体"/>
                <w:bCs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2392A539">
            <w:pPr>
              <w:widowControl/>
              <w:jc w:val="center"/>
              <w:rPr>
                <w:rFonts w:hint="eastAsia" w:ascii="宋体" w:hAnsi="宋体"/>
                <w:bCs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武子扬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41040E45">
            <w:pPr>
              <w:widowControl/>
              <w:jc w:val="center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</w:rPr>
              <w:t>22231028</w:t>
            </w:r>
          </w:p>
        </w:tc>
        <w:tc>
          <w:tcPr>
            <w:tcW w:w="1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53D7A7">
            <w:pPr>
              <w:widowControl/>
              <w:jc w:val="center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  <w:sz w:val="22"/>
              </w:rPr>
              <w:t>土建学院</w:t>
            </w:r>
          </w:p>
        </w:tc>
        <w:tc>
          <w:tcPr>
            <w:tcW w:w="1300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4EEA27">
            <w:pPr>
              <w:widowControl/>
              <w:jc w:val="center"/>
              <w:rPr>
                <w:rFonts w:ascii="宋体" w:hAnsi="宋体" w:cs="宋体"/>
                <w:sz w:val="20"/>
                <w:szCs w:val="20"/>
              </w:rPr>
            </w:pPr>
          </w:p>
        </w:tc>
      </w:tr>
      <w:tr w14:paraId="24BB28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020FC0">
            <w:pPr>
              <w:widowControl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46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00ECE1">
            <w:pPr>
              <w:widowControl/>
              <w:jc w:val="center"/>
              <w:rPr>
                <w:rFonts w:ascii="宋体" w:hAnsi="宋体"/>
                <w:bCs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7C107F1F">
            <w:pPr>
              <w:widowControl/>
              <w:jc w:val="center"/>
              <w:rPr>
                <w:rFonts w:hint="eastAsia" w:ascii="宋体" w:hAnsi="宋体"/>
                <w:bCs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张子焕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41946B3A">
            <w:pPr>
              <w:widowControl/>
              <w:jc w:val="center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</w:rPr>
              <w:t>23231158</w:t>
            </w:r>
          </w:p>
        </w:tc>
        <w:tc>
          <w:tcPr>
            <w:tcW w:w="1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1BBE01">
            <w:pPr>
              <w:widowControl/>
              <w:jc w:val="center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  <w:sz w:val="22"/>
              </w:rPr>
              <w:t>土建学院</w:t>
            </w:r>
          </w:p>
        </w:tc>
        <w:tc>
          <w:tcPr>
            <w:tcW w:w="1300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FD7B06">
            <w:pPr>
              <w:widowControl/>
              <w:jc w:val="center"/>
              <w:rPr>
                <w:rFonts w:ascii="宋体" w:hAnsi="宋体" w:cs="宋体"/>
                <w:sz w:val="20"/>
                <w:szCs w:val="20"/>
              </w:rPr>
            </w:pPr>
          </w:p>
        </w:tc>
      </w:tr>
    </w:tbl>
    <w:p w14:paraId="1C871953"/>
    <w:sectPr>
      <w:pgSz w:w="11906" w:h="16838"/>
      <w:pgMar w:top="1588" w:right="1474" w:bottom="1474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C60D9C"/>
    <w:rsid w:val="07177398"/>
    <w:rsid w:val="07C60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iPriority="99" w:semiHidden="0" w:name="header"/>
    <w:lsdException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footnote reference"/>
    <w:basedOn w:val="5"/>
    <w:qFormat/>
    <w:uiPriority w:val="0"/>
    <w:rPr>
      <w:rFonts w:ascii="Times New Roman" w:hAnsi="Times New Roman" w:eastAsia="Times New Roman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2026-03-11T03:19:00Z</dcterms:created>
  <dc:creator>Colin</dc:creator>
  <cp:lastModifiedBy>Colin</cp:lastModifiedBy>
  <dcterms:modified xsi:type="dcterms:W3CDTF">2026-03-11T03:20:55Z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A73810FDA72C45449D96419E0B0D8C61_11</vt:lpwstr>
  </property>
  <property fmtid="{D5CDD505-2E9C-101B-9397-08002B2CF9AE}" pid="4" name="KSOTemplateDocerSaveRecord">
    <vt:lpwstr>eyJoZGlkIjoiOGYyMjFhMDJlZjAyYTA1ZjNkM2U2ZGZiZDA4NWRhZmMiLCJ1c2VySWQiOiIxOTQ1MzA4MzAifQ==</vt:lpwstr>
  </property>
</Properties>
</file>