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C4E3" w14:textId="77777777" w:rsidR="00EF2274" w:rsidRDefault="00000000">
      <w:pPr>
        <w:spacing w:line="640" w:lineRule="exact"/>
        <w:jc w:val="center"/>
        <w:rPr>
          <w:rFonts w:ascii="小标宋" w:eastAsia="小标宋" w:hAnsi="小标宋" w:cs="小标宋" w:hint="eastAsia"/>
          <w:sz w:val="44"/>
          <w:szCs w:val="44"/>
        </w:rPr>
      </w:pPr>
      <w:r>
        <w:rPr>
          <w:rFonts w:ascii="小标宋" w:eastAsia="小标宋" w:hAnsi="小标宋" w:cs="小标宋" w:hint="eastAsia"/>
          <w:sz w:val="44"/>
          <w:szCs w:val="44"/>
        </w:rPr>
        <w:t>中国科协组织人事部关于举办</w:t>
      </w:r>
      <w:proofErr w:type="gramStart"/>
      <w:r>
        <w:rPr>
          <w:rFonts w:ascii="小标宋" w:eastAsia="小标宋" w:hAnsi="小标宋" w:cs="小标宋" w:hint="eastAsia"/>
          <w:sz w:val="44"/>
          <w:szCs w:val="44"/>
        </w:rPr>
        <w:t>青托工程</w:t>
      </w:r>
      <w:proofErr w:type="gramEnd"/>
      <w:r>
        <w:rPr>
          <w:rFonts w:ascii="小标宋" w:eastAsia="小标宋" w:hAnsi="小标宋" w:cs="小标宋" w:hint="eastAsia"/>
          <w:sz w:val="44"/>
          <w:szCs w:val="44"/>
        </w:rPr>
        <w:t>“领先行动”博士生系列活动的通知</w:t>
      </w:r>
    </w:p>
    <w:p w14:paraId="6F889815" w14:textId="77777777" w:rsidR="00EF2274" w:rsidRDefault="00EF2274">
      <w:pPr>
        <w:spacing w:line="560" w:lineRule="exact"/>
        <w:ind w:firstLineChars="200" w:firstLine="640"/>
        <w:rPr>
          <w:rFonts w:ascii="仿宋_GB2312" w:eastAsia="仿宋_GB2312" w:hAnsi="仿宋_GB2312" w:cs="仿宋_GB2312" w:hint="eastAsia"/>
        </w:rPr>
      </w:pPr>
    </w:p>
    <w:p w14:paraId="22BD17D0" w14:textId="77777777" w:rsidR="00EF2274" w:rsidRDefault="00000000">
      <w:pPr>
        <w:spacing w:line="560" w:lineRule="exact"/>
        <w:ind w:firstLineChars="200" w:firstLine="640"/>
        <w:rPr>
          <w:rFonts w:ascii="仿宋_GB2312" w:eastAsia="仿宋_GB2312" w:hAnsi="仿宋_GB2312" w:cs="仿宋_GB2312" w:hint="eastAsia"/>
        </w:rPr>
      </w:pPr>
      <w:bookmarkStart w:id="0" w:name="_Hlk211446637"/>
      <w:bookmarkStart w:id="1" w:name="_Hlk211587534"/>
      <w:r>
        <w:rPr>
          <w:rFonts w:ascii="仿宋_GB2312" w:eastAsia="仿宋_GB2312" w:hAnsi="仿宋_GB2312" w:cs="仿宋_GB2312" w:hint="eastAsia"/>
        </w:rPr>
        <w:t>为</w:t>
      </w:r>
      <w:bookmarkStart w:id="2" w:name="_Hlk211446800"/>
      <w:r>
        <w:rPr>
          <w:rFonts w:ascii="仿宋_GB2312" w:eastAsia="仿宋_GB2312" w:hAnsi="仿宋_GB2312" w:cs="仿宋_GB2312" w:hint="eastAsia"/>
        </w:rPr>
        <w:t>服务青年科技人才拓宽眼界、提升能力、增长才干，</w:t>
      </w:r>
      <w:bookmarkEnd w:id="2"/>
      <w:r>
        <w:rPr>
          <w:rFonts w:ascii="仿宋_GB2312" w:eastAsia="仿宋_GB2312" w:hAnsi="仿宋_GB2312" w:cs="仿宋_GB2312" w:hint="eastAsia"/>
        </w:rPr>
        <w:t>更好托举培养优秀青年科技人才，中国科协组织人事部特举办</w:t>
      </w:r>
      <w:proofErr w:type="gramStart"/>
      <w:r>
        <w:rPr>
          <w:rFonts w:ascii="仿宋_GB2312" w:eastAsia="仿宋_GB2312" w:hAnsi="仿宋_GB2312" w:cs="仿宋_GB2312" w:hint="eastAsia"/>
        </w:rPr>
        <w:t>青托工程</w:t>
      </w:r>
      <w:proofErr w:type="gramEnd"/>
      <w:r>
        <w:rPr>
          <w:rFonts w:ascii="仿宋_GB2312" w:eastAsia="仿宋_GB2312" w:hAnsi="仿宋_GB2312" w:cs="仿宋_GB2312" w:hint="eastAsia"/>
        </w:rPr>
        <w:t>“领先行动”博士生系列活动——</w:t>
      </w:r>
      <w:proofErr w:type="gramStart"/>
      <w:r>
        <w:rPr>
          <w:rFonts w:ascii="仿宋_GB2312" w:eastAsia="仿宋_GB2312" w:hAnsi="仿宋_GB2312" w:cs="仿宋_GB2312" w:hint="eastAsia"/>
        </w:rPr>
        <w:t>青托</w:t>
      </w:r>
      <w:proofErr w:type="gramEnd"/>
      <w:r>
        <w:rPr>
          <w:rFonts w:ascii="仿宋_GB2312" w:eastAsia="仿宋_GB2312" w:hAnsi="仿宋_GB2312" w:cs="仿宋_GB2312" w:hint="eastAsia"/>
        </w:rPr>
        <w:t>π次元：学·知·思·行的无限拓展。</w:t>
      </w:r>
      <w:bookmarkEnd w:id="0"/>
      <w:r>
        <w:rPr>
          <w:rFonts w:ascii="仿宋_GB2312" w:eastAsia="仿宋_GB2312" w:hAnsi="仿宋_GB2312" w:cs="仿宋_GB2312" w:hint="eastAsia"/>
        </w:rPr>
        <w:t>现将第</w:t>
      </w:r>
      <w:r w:rsidRPr="008443BE">
        <w:rPr>
          <w:rFonts w:ascii="Times New Roman" w:eastAsia="仿宋_GB2312" w:hAnsi="Times New Roman" w:cs="Times New Roman" w:hint="eastAsia"/>
        </w:rPr>
        <w:t>2</w:t>
      </w:r>
      <w:r>
        <w:rPr>
          <w:rFonts w:ascii="仿宋_GB2312" w:eastAsia="仿宋_GB2312" w:hAnsi="仿宋_GB2312" w:cs="仿宋_GB2312" w:hint="eastAsia"/>
        </w:rPr>
        <w:t>期“星地一体通信筑牢智能安全屏障”活动有关事项通知如下：</w:t>
      </w:r>
    </w:p>
    <w:bookmarkEnd w:id="1"/>
    <w:p w14:paraId="5A6CB81E"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一、时间</w:t>
      </w:r>
    </w:p>
    <w:p w14:paraId="428C3CBF"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2025</w:t>
      </w:r>
      <w:r w:rsidRPr="008443BE">
        <w:rPr>
          <w:rFonts w:ascii="Times New Roman" w:eastAsia="仿宋_GB2312" w:hAnsi="Times New Roman" w:cs="Times New Roman" w:hint="eastAsia"/>
        </w:rPr>
        <w:t>年</w:t>
      </w: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13</w:t>
      </w:r>
      <w:r w:rsidRPr="008443BE">
        <w:rPr>
          <w:rFonts w:ascii="Times New Roman" w:eastAsia="仿宋_GB2312" w:hAnsi="Times New Roman" w:cs="Times New Roman" w:hint="eastAsia"/>
        </w:rPr>
        <w:t>日（星期四）至</w:t>
      </w: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16</w:t>
      </w:r>
      <w:r w:rsidRPr="008443BE">
        <w:rPr>
          <w:rFonts w:ascii="Times New Roman" w:eastAsia="仿宋_GB2312" w:hAnsi="Times New Roman" w:cs="Times New Roman" w:hint="eastAsia"/>
        </w:rPr>
        <w:t>日（星期日），会期</w:t>
      </w:r>
      <w:r w:rsidRPr="008443BE">
        <w:rPr>
          <w:rFonts w:ascii="Times New Roman" w:eastAsia="仿宋_GB2312" w:hAnsi="Times New Roman" w:cs="Times New Roman" w:hint="eastAsia"/>
        </w:rPr>
        <w:t>4</w:t>
      </w:r>
      <w:r w:rsidRPr="008443BE">
        <w:rPr>
          <w:rFonts w:ascii="Times New Roman" w:eastAsia="仿宋_GB2312" w:hAnsi="Times New Roman" w:cs="Times New Roman" w:hint="eastAsia"/>
        </w:rPr>
        <w:t>天</w:t>
      </w:r>
      <w:r>
        <w:rPr>
          <w:rFonts w:ascii="仿宋_GB2312" w:eastAsia="仿宋_GB2312" w:hAnsi="仿宋_GB2312" w:cs="仿宋_GB2312" w:hint="eastAsia"/>
        </w:rPr>
        <w:t>。</w:t>
      </w:r>
    </w:p>
    <w:p w14:paraId="52FCE94A"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二、地点</w:t>
      </w:r>
    </w:p>
    <w:p w14:paraId="6E9D9D37"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中国科技会堂（北京市海淀区复兴路</w:t>
      </w:r>
      <w:r w:rsidRPr="008443BE">
        <w:rPr>
          <w:rFonts w:ascii="Times New Roman" w:eastAsia="仿宋_GB2312" w:hAnsi="Times New Roman" w:cs="Times New Roman" w:hint="eastAsia"/>
        </w:rPr>
        <w:t>3</w:t>
      </w:r>
      <w:r w:rsidRPr="008443BE">
        <w:rPr>
          <w:rFonts w:ascii="Times New Roman" w:eastAsia="仿宋_GB2312" w:hAnsi="Times New Roman" w:cs="Times New Roman" w:hint="eastAsia"/>
        </w:rPr>
        <w:t>号）</w:t>
      </w:r>
      <w:r w:rsidRPr="008443BE">
        <w:rPr>
          <w:rFonts w:ascii="Times New Roman" w:eastAsia="仿宋_GB2312" w:hAnsi="Times New Roman" w:cs="Times New Roman" w:hint="eastAsia"/>
        </w:rPr>
        <w:t>B204-205</w:t>
      </w:r>
      <w:r>
        <w:rPr>
          <w:rFonts w:ascii="仿宋_GB2312" w:eastAsia="仿宋_GB2312" w:hAnsi="仿宋_GB2312" w:cs="仿宋_GB2312" w:hint="eastAsia"/>
        </w:rPr>
        <w:t>会议室</w:t>
      </w:r>
    </w:p>
    <w:p w14:paraId="0C87C093"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北京理工大学（</w:t>
      </w:r>
      <w:r>
        <w:rPr>
          <w:rFonts w:ascii="仿宋_GB2312" w:eastAsia="仿宋_GB2312" w:hAnsi="仿宋_GB2312" w:cs="仿宋_GB2312"/>
        </w:rPr>
        <w:t>北京市海淀区中关村南大街</w:t>
      </w:r>
      <w:r w:rsidRPr="008443BE">
        <w:rPr>
          <w:rFonts w:ascii="Times New Roman" w:eastAsia="仿宋_GB2312" w:hAnsi="Times New Roman" w:cs="Times New Roman" w:hint="eastAsia"/>
        </w:rPr>
        <w:t>5</w:t>
      </w:r>
      <w:r w:rsidRPr="008443BE">
        <w:rPr>
          <w:rFonts w:ascii="Times New Roman" w:eastAsia="仿宋_GB2312" w:hAnsi="Times New Roman" w:cs="Times New Roman" w:hint="eastAsia"/>
        </w:rPr>
        <w:t>号</w:t>
      </w:r>
      <w:r>
        <w:rPr>
          <w:rFonts w:ascii="仿宋_GB2312" w:eastAsia="仿宋_GB2312" w:hAnsi="仿宋_GB2312" w:cs="仿宋_GB2312" w:hint="eastAsia"/>
        </w:rPr>
        <w:t>）</w:t>
      </w:r>
    </w:p>
    <w:p w14:paraId="34666596"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中国联通研究院 (北京主语)（北京市</w:t>
      </w:r>
      <w:proofErr w:type="gramStart"/>
      <w:r>
        <w:rPr>
          <w:rFonts w:ascii="仿宋_GB2312" w:eastAsia="仿宋_GB2312" w:hAnsi="仿宋_GB2312" w:cs="仿宋_GB2312" w:hint="eastAsia"/>
        </w:rPr>
        <w:t>海淀区首体</w:t>
      </w:r>
      <w:proofErr w:type="gramEnd"/>
      <w:r>
        <w:rPr>
          <w:rFonts w:ascii="仿宋_GB2312" w:eastAsia="仿宋_GB2312" w:hAnsi="仿宋_GB2312" w:cs="仿宋_GB2312" w:hint="eastAsia"/>
        </w:rPr>
        <w:t>南路</w:t>
      </w:r>
      <w:r w:rsidRPr="008443BE">
        <w:rPr>
          <w:rFonts w:ascii="Times New Roman" w:eastAsia="仿宋_GB2312" w:hAnsi="Times New Roman" w:cs="Times New Roman" w:hint="eastAsia"/>
        </w:rPr>
        <w:t>9</w:t>
      </w:r>
      <w:r w:rsidRPr="008443BE">
        <w:rPr>
          <w:rFonts w:ascii="Times New Roman" w:eastAsia="仿宋_GB2312" w:hAnsi="Times New Roman" w:cs="Times New Roman" w:hint="eastAsia"/>
        </w:rPr>
        <w:t>号主语国际</w:t>
      </w:r>
      <w:r w:rsidRPr="008443BE">
        <w:rPr>
          <w:rFonts w:ascii="Times New Roman" w:eastAsia="仿宋_GB2312" w:hAnsi="Times New Roman" w:cs="Times New Roman" w:hint="eastAsia"/>
        </w:rPr>
        <w:t>3</w:t>
      </w:r>
      <w:r w:rsidRPr="008443BE">
        <w:rPr>
          <w:rFonts w:ascii="Times New Roman" w:eastAsia="仿宋_GB2312" w:hAnsi="Times New Roman" w:cs="Times New Roman" w:hint="eastAsia"/>
        </w:rPr>
        <w:t>号楼</w:t>
      </w:r>
      <w:r>
        <w:rPr>
          <w:rFonts w:ascii="仿宋_GB2312" w:eastAsia="仿宋_GB2312" w:hAnsi="仿宋_GB2312" w:cs="仿宋_GB2312" w:hint="eastAsia"/>
        </w:rPr>
        <w:t>）</w:t>
      </w:r>
    </w:p>
    <w:p w14:paraId="34EBA51D"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三、</w:t>
      </w:r>
      <w:bookmarkStart w:id="3" w:name="_Hlk211583603"/>
      <w:r>
        <w:rPr>
          <w:rFonts w:ascii="黑体" w:eastAsia="黑体" w:hAnsi="黑体" w:cs="黑体" w:hint="eastAsia"/>
        </w:rPr>
        <w:t>主办单位与承办单位</w:t>
      </w:r>
    </w:p>
    <w:p w14:paraId="4F2A14B0" w14:textId="77777777" w:rsidR="00EF2274" w:rsidRDefault="00000000">
      <w:pPr>
        <w:spacing w:line="560" w:lineRule="exact"/>
        <w:ind w:firstLineChars="200" w:firstLine="640"/>
        <w:rPr>
          <w:rFonts w:ascii="仿宋_GB2312" w:eastAsia="仿宋_GB2312" w:hAnsi="黑体" w:cs="黑体" w:hint="eastAsia"/>
        </w:rPr>
      </w:pPr>
      <w:r>
        <w:rPr>
          <w:rFonts w:ascii="仿宋_GB2312" w:eastAsia="仿宋_GB2312" w:hAnsi="黑体" w:cs="黑体" w:hint="eastAsia"/>
        </w:rPr>
        <w:t>主办单位：中国科协组织人事部</w:t>
      </w:r>
    </w:p>
    <w:p w14:paraId="7EF916C6" w14:textId="77777777" w:rsidR="00EF2274" w:rsidRDefault="00000000">
      <w:pPr>
        <w:spacing w:line="560" w:lineRule="exact"/>
        <w:ind w:firstLineChars="200" w:firstLine="640"/>
        <w:rPr>
          <w:rFonts w:ascii="仿宋_GB2312" w:eastAsia="仿宋_GB2312" w:hAnsi="黑体" w:cs="黑体" w:hint="eastAsia"/>
        </w:rPr>
      </w:pPr>
      <w:r>
        <w:rPr>
          <w:rFonts w:ascii="仿宋_GB2312" w:eastAsia="仿宋_GB2312" w:hAnsi="黑体" w:cs="黑体" w:hint="eastAsia"/>
        </w:rPr>
        <w:t>承办单位：中国科技会堂</w:t>
      </w:r>
    </w:p>
    <w:bookmarkEnd w:id="3"/>
    <w:p w14:paraId="3754F46A"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四、活动主题</w:t>
      </w:r>
    </w:p>
    <w:p w14:paraId="7033D5AE"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星地一体通信筑牢智能安全屏障</w:t>
      </w:r>
    </w:p>
    <w:p w14:paraId="440D1F60"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t>分议题</w:t>
      </w:r>
      <w:proofErr w:type="gramStart"/>
      <w:r>
        <w:rPr>
          <w:rFonts w:ascii="仿宋_GB2312" w:eastAsia="仿宋_GB2312" w:hAnsi="仿宋_GB2312" w:cs="仿宋_GB2312"/>
        </w:rPr>
        <w:t>一</w:t>
      </w:r>
      <w:proofErr w:type="gramEnd"/>
      <w:r>
        <w:rPr>
          <w:rFonts w:ascii="仿宋_GB2312" w:eastAsia="仿宋_GB2312" w:hAnsi="仿宋_GB2312" w:cs="仿宋_GB2312"/>
        </w:rPr>
        <w:t>：实时沉浸式远程全息通信系统</w:t>
      </w:r>
    </w:p>
    <w:p w14:paraId="46799020"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t>分议题二：全域立体可视化应急指挥通信系统</w:t>
      </w:r>
    </w:p>
    <w:p w14:paraId="409AE4D5"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t>分议题三：自然手势驱动的远距离遥操作系统</w:t>
      </w:r>
    </w:p>
    <w:p w14:paraId="77B17D6A" w14:textId="77777777" w:rsidR="00846636" w:rsidRDefault="00846636">
      <w:pPr>
        <w:spacing w:line="560" w:lineRule="exact"/>
        <w:ind w:firstLineChars="200" w:firstLine="640"/>
        <w:rPr>
          <w:rFonts w:ascii="仿宋_GB2312" w:eastAsia="仿宋_GB2312" w:hAnsi="仿宋_GB2312" w:cs="仿宋_GB2312" w:hint="eastAsia"/>
        </w:rPr>
        <w:sectPr w:rsidR="00846636" w:rsidSect="00846636">
          <w:headerReference w:type="even" r:id="rId9"/>
          <w:headerReference w:type="default" r:id="rId10"/>
          <w:footerReference w:type="even" r:id="rId11"/>
          <w:footerReference w:type="default" r:id="rId12"/>
          <w:headerReference w:type="first" r:id="rId13"/>
          <w:footerReference w:type="first" r:id="rId14"/>
          <w:pgSz w:w="11906" w:h="16838"/>
          <w:pgMar w:top="1304" w:right="1797" w:bottom="1304" w:left="1797" w:header="510" w:footer="1021" w:gutter="0"/>
          <w:pgNumType w:start="1"/>
          <w:cols w:space="425"/>
          <w:docGrid w:type="lines" w:linePitch="435"/>
        </w:sectPr>
      </w:pPr>
    </w:p>
    <w:p w14:paraId="1149849E"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lastRenderedPageBreak/>
        <w:t>分议题四：星地通信智能安全潜在关键技术</w:t>
      </w:r>
    </w:p>
    <w:p w14:paraId="4C714E94"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t>分议题五：智能安全体系轮廓</w:t>
      </w:r>
    </w:p>
    <w:p w14:paraId="7B5384AB"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rPr>
        <w:t>分议题六：星地通信与安全融合共生</w:t>
      </w:r>
    </w:p>
    <w:p w14:paraId="699BE046"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五、参会人员</w:t>
      </w:r>
    </w:p>
    <w:p w14:paraId="505F8DE0" w14:textId="77777777" w:rsidR="00EF2274" w:rsidRDefault="00000000">
      <w:pPr>
        <w:spacing w:line="560" w:lineRule="exact"/>
        <w:ind w:firstLineChars="200" w:firstLine="640"/>
        <w:rPr>
          <w:rFonts w:ascii="仿宋_GB2312" w:eastAsia="仿宋_GB2312" w:hAnsi="仿宋_GB2312" w:cs="仿宋_GB2312" w:hint="eastAsia"/>
        </w:rPr>
      </w:pPr>
      <w:bookmarkStart w:id="4" w:name="OLE_LINK2"/>
      <w:r>
        <w:rPr>
          <w:rFonts w:ascii="仿宋_GB2312" w:eastAsia="仿宋_GB2312" w:hAnsi="仿宋_GB2312" w:cs="仿宋_GB2312" w:hint="eastAsia"/>
        </w:rPr>
        <w:t>卫星通信、航天工程、人工智能、材料、智能制造</w:t>
      </w:r>
      <w:bookmarkEnd w:id="4"/>
      <w:r>
        <w:rPr>
          <w:rFonts w:ascii="仿宋_GB2312" w:eastAsia="仿宋_GB2312" w:hAnsi="仿宋_GB2312" w:cs="仿宋_GB2312" w:hint="eastAsia"/>
        </w:rPr>
        <w:t>及其相关领域青年人才托举工程博士生专项计划博士生可自愿报名参加。</w:t>
      </w:r>
    </w:p>
    <w:p w14:paraId="3216C17F"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30</w:t>
      </w:r>
      <w:r w:rsidRPr="008443BE">
        <w:rPr>
          <w:rFonts w:ascii="Times New Roman" w:eastAsia="仿宋_GB2312" w:hAnsi="Times New Roman" w:cs="Times New Roman" w:hint="eastAsia"/>
        </w:rPr>
        <w:t>位博士生、</w:t>
      </w:r>
      <w:r w:rsidRPr="008443BE">
        <w:rPr>
          <w:rFonts w:ascii="Times New Roman" w:eastAsia="仿宋_GB2312" w:hAnsi="Times New Roman" w:cs="Times New Roman" w:hint="eastAsia"/>
        </w:rPr>
        <w:t>1</w:t>
      </w:r>
      <w:r w:rsidRPr="008443BE">
        <w:rPr>
          <w:rFonts w:ascii="Times New Roman" w:eastAsia="仿宋_GB2312" w:hAnsi="Times New Roman" w:cs="Times New Roman" w:hint="eastAsia"/>
        </w:rPr>
        <w:t>位顶尖专家和</w:t>
      </w:r>
      <w:r w:rsidRPr="008443BE">
        <w:rPr>
          <w:rFonts w:ascii="Times New Roman" w:eastAsia="仿宋_GB2312" w:hAnsi="Times New Roman" w:cs="Times New Roman" w:hint="eastAsia"/>
        </w:rPr>
        <w:t>2</w:t>
      </w:r>
      <w:r w:rsidRPr="008443BE">
        <w:rPr>
          <w:rFonts w:ascii="Times New Roman" w:eastAsia="仿宋_GB2312" w:hAnsi="Times New Roman" w:cs="Times New Roman" w:hint="eastAsia"/>
        </w:rPr>
        <w:t>位青年</w:t>
      </w:r>
      <w:r>
        <w:rPr>
          <w:rFonts w:ascii="仿宋_GB2312" w:eastAsia="仿宋_GB2312" w:hAnsi="仿宋_GB2312" w:cs="仿宋_GB2312" w:hint="eastAsia"/>
        </w:rPr>
        <w:t>领军人才（</w:t>
      </w:r>
      <w:proofErr w:type="gramStart"/>
      <w:r>
        <w:rPr>
          <w:rFonts w:ascii="仿宋_GB2312" w:eastAsia="仿宋_GB2312" w:hAnsi="仿宋_GB2312" w:cs="仿宋_GB2312" w:hint="eastAsia"/>
        </w:rPr>
        <w:t>作为青托导师</w:t>
      </w:r>
      <w:proofErr w:type="gramEnd"/>
      <w:r>
        <w:rPr>
          <w:rFonts w:ascii="仿宋_GB2312" w:eastAsia="仿宋_GB2312" w:hAnsi="仿宋_GB2312" w:cs="仿宋_GB2312" w:hint="eastAsia"/>
        </w:rPr>
        <w:t>）。</w:t>
      </w:r>
    </w:p>
    <w:p w14:paraId="1F4D6417"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六、日程安排</w:t>
      </w:r>
    </w:p>
    <w:p w14:paraId="656BDC1F"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13</w:t>
      </w:r>
      <w:r w:rsidRPr="008443BE">
        <w:rPr>
          <w:rFonts w:ascii="Times New Roman" w:eastAsia="仿宋_GB2312" w:hAnsi="Times New Roman" w:cs="Times New Roman" w:hint="eastAsia"/>
        </w:rPr>
        <w:t>日</w:t>
      </w:r>
      <w:r>
        <w:rPr>
          <w:rFonts w:ascii="仿宋_GB2312" w:eastAsia="仿宋_GB2312" w:hAnsi="仿宋_GB2312" w:cs="仿宋_GB2312" w:hint="eastAsia"/>
        </w:rPr>
        <w:t>下午：报到，办理入住；</w:t>
      </w:r>
    </w:p>
    <w:p w14:paraId="396150BE"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13</w:t>
      </w:r>
      <w:r w:rsidRPr="008443BE">
        <w:rPr>
          <w:rFonts w:ascii="Times New Roman" w:eastAsia="仿宋_GB2312" w:hAnsi="Times New Roman" w:cs="Times New Roman" w:hint="eastAsia"/>
        </w:rPr>
        <w:t>日</w:t>
      </w:r>
      <w:r>
        <w:rPr>
          <w:rFonts w:ascii="仿宋_GB2312" w:eastAsia="仿宋_GB2312" w:hAnsi="仿宋_GB2312" w:cs="仿宋_GB2312" w:hint="eastAsia"/>
        </w:rPr>
        <w:t>晚上：破冰活动；</w:t>
      </w:r>
    </w:p>
    <w:p w14:paraId="1A8146B5"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14</w:t>
      </w:r>
      <w:r w:rsidRPr="008443BE">
        <w:rPr>
          <w:rFonts w:ascii="Times New Roman" w:eastAsia="仿宋_GB2312" w:hAnsi="Times New Roman" w:cs="Times New Roman" w:hint="eastAsia"/>
        </w:rPr>
        <w:t>日</w:t>
      </w:r>
      <w:r>
        <w:rPr>
          <w:rFonts w:ascii="仿宋_GB2312" w:eastAsia="仿宋_GB2312" w:hAnsi="仿宋_GB2312" w:cs="仿宋_GB2312" w:hint="eastAsia"/>
        </w:rPr>
        <w:t>上午：实地调研；</w:t>
      </w:r>
    </w:p>
    <w:p w14:paraId="48204968" w14:textId="010B5FB1"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14</w:t>
      </w:r>
      <w:r w:rsidRPr="008443BE">
        <w:rPr>
          <w:rFonts w:ascii="Times New Roman" w:eastAsia="仿宋_GB2312" w:hAnsi="Times New Roman" w:cs="Times New Roman" w:hint="eastAsia"/>
        </w:rPr>
        <w:t>日</w:t>
      </w:r>
      <w:r>
        <w:rPr>
          <w:rFonts w:ascii="仿宋_GB2312" w:eastAsia="仿宋_GB2312" w:hAnsi="仿宋_GB2312" w:cs="仿宋_GB2312" w:hint="eastAsia"/>
        </w:rPr>
        <w:t>下午：大</w:t>
      </w:r>
      <w:proofErr w:type="gramStart"/>
      <w:r>
        <w:rPr>
          <w:rFonts w:ascii="仿宋_GB2312" w:eastAsia="仿宋_GB2312" w:hAnsi="仿宋_GB2312" w:cs="仿宋_GB2312" w:hint="eastAsia"/>
        </w:rPr>
        <w:t>咖</w:t>
      </w:r>
      <w:proofErr w:type="gramEnd"/>
      <w:r>
        <w:rPr>
          <w:rFonts w:ascii="仿宋_GB2312" w:eastAsia="仿宋_GB2312" w:hAnsi="仿宋_GB2312" w:cs="仿宋_GB2312" w:hint="eastAsia"/>
        </w:rPr>
        <w:t>分享（安建平教授专题讲座）</w:t>
      </w:r>
    </w:p>
    <w:p w14:paraId="58180DC6"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15</w:t>
      </w:r>
      <w:r w:rsidRPr="008443BE">
        <w:rPr>
          <w:rFonts w:ascii="Times New Roman" w:eastAsia="仿宋_GB2312" w:hAnsi="Times New Roman" w:cs="Times New Roman" w:hint="eastAsia"/>
        </w:rPr>
        <w:t>日</w:t>
      </w:r>
      <w:r>
        <w:rPr>
          <w:rFonts w:ascii="仿宋_GB2312" w:eastAsia="仿宋_GB2312" w:hAnsi="仿宋_GB2312" w:cs="仿宋_GB2312" w:hint="eastAsia"/>
        </w:rPr>
        <w:t>上午、下午：头脑风暴（导师于迅博、马宇辰）；</w:t>
      </w:r>
    </w:p>
    <w:p w14:paraId="4C7FAD80" w14:textId="77777777" w:rsidR="00EF2274" w:rsidRDefault="00000000">
      <w:pPr>
        <w:spacing w:line="560" w:lineRule="exact"/>
        <w:ind w:rightChars="-149" w:right="-477"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16</w:t>
      </w:r>
      <w:r w:rsidRPr="008443BE">
        <w:rPr>
          <w:rFonts w:ascii="Times New Roman" w:eastAsia="仿宋_GB2312" w:hAnsi="Times New Roman" w:cs="Times New Roman" w:hint="eastAsia"/>
        </w:rPr>
        <w:t>日</w:t>
      </w:r>
      <w:r>
        <w:rPr>
          <w:rFonts w:ascii="仿宋_GB2312" w:eastAsia="仿宋_GB2312" w:hAnsi="仿宋_GB2312" w:cs="仿宋_GB2312" w:hint="eastAsia"/>
        </w:rPr>
        <w:t>上午：创意展示；</w:t>
      </w:r>
    </w:p>
    <w:p w14:paraId="508C015B" w14:textId="77777777" w:rsidR="00EF2274" w:rsidRDefault="00000000">
      <w:pPr>
        <w:spacing w:line="560" w:lineRule="exact"/>
        <w:ind w:firstLineChars="200" w:firstLine="640"/>
        <w:rPr>
          <w:rFonts w:ascii="仿宋_GB2312" w:eastAsia="仿宋_GB2312" w:hAnsi="仿宋_GB2312" w:cs="仿宋_GB2312" w:hint="eastAsia"/>
        </w:rPr>
      </w:pP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16</w:t>
      </w:r>
      <w:r w:rsidRPr="008443BE">
        <w:rPr>
          <w:rFonts w:ascii="Times New Roman" w:eastAsia="仿宋_GB2312" w:hAnsi="Times New Roman" w:cs="Times New Roman" w:hint="eastAsia"/>
        </w:rPr>
        <w:t>日</w:t>
      </w:r>
      <w:r>
        <w:rPr>
          <w:rFonts w:ascii="仿宋_GB2312" w:eastAsia="仿宋_GB2312" w:hAnsi="仿宋_GB2312" w:cs="仿宋_GB2312" w:hint="eastAsia"/>
        </w:rPr>
        <w:t>下午：制作“产业未来蓝图”，离会。</w:t>
      </w:r>
    </w:p>
    <w:p w14:paraId="53F9ECE4" w14:textId="2C62BBCE"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七、活动要求</w:t>
      </w:r>
    </w:p>
    <w:p w14:paraId="7DC9565C" w14:textId="77777777" w:rsidR="00EF2274" w:rsidRDefault="00000000">
      <w:pPr>
        <w:spacing w:line="560" w:lineRule="exact"/>
        <w:ind w:firstLineChars="200" w:firstLine="640"/>
        <w:rPr>
          <w:rFonts w:ascii="仿宋_GB2312" w:eastAsia="仿宋_GB2312" w:hAnsi="仿宋_GB2312" w:cs="仿宋_GB2312" w:hint="eastAsia"/>
        </w:rPr>
      </w:pPr>
      <w:bookmarkStart w:id="5" w:name="_Hlk211446364"/>
      <w:r>
        <w:rPr>
          <w:rFonts w:ascii="仿宋_GB2312" w:eastAsia="仿宋_GB2312" w:hAnsi="仿宋_GB2312" w:cs="仿宋_GB2312" w:hint="eastAsia"/>
        </w:rPr>
        <w:t>1.每位博士生在活动报名时提交</w:t>
      </w:r>
      <w:r w:rsidRPr="008443BE">
        <w:rPr>
          <w:rFonts w:ascii="Times New Roman" w:eastAsia="仿宋_GB2312" w:hAnsi="Times New Roman" w:cs="Times New Roman" w:hint="eastAsia"/>
        </w:rPr>
        <w:t>1</w:t>
      </w:r>
      <w:r w:rsidRPr="008443BE">
        <w:rPr>
          <w:rFonts w:ascii="Times New Roman" w:eastAsia="仿宋_GB2312" w:hAnsi="Times New Roman" w:cs="Times New Roman" w:hint="eastAsia"/>
        </w:rPr>
        <w:t>份与活动主题相关的研究设想或技术创意报告</w:t>
      </w:r>
      <w:r w:rsidRPr="008443BE">
        <w:rPr>
          <w:rFonts w:ascii="Times New Roman" w:eastAsia="仿宋_GB2312" w:hAnsi="Times New Roman" w:cs="Times New Roman" w:hint="eastAsia"/>
        </w:rPr>
        <w:t>,</w:t>
      </w:r>
      <w:r w:rsidRPr="008443BE">
        <w:rPr>
          <w:rFonts w:ascii="Times New Roman" w:eastAsia="仿宋_GB2312" w:hAnsi="Times New Roman" w:cs="Times New Roman" w:hint="eastAsia"/>
        </w:rPr>
        <w:t>字数</w:t>
      </w:r>
      <w:r w:rsidRPr="008443BE">
        <w:rPr>
          <w:rFonts w:ascii="Times New Roman" w:eastAsia="仿宋_GB2312" w:hAnsi="Times New Roman" w:cs="Times New Roman" w:hint="eastAsia"/>
        </w:rPr>
        <w:t>2000</w:t>
      </w:r>
      <w:r w:rsidRPr="008443BE">
        <w:rPr>
          <w:rFonts w:ascii="Times New Roman" w:eastAsia="仿宋_GB2312" w:hAnsi="Times New Roman" w:cs="Times New Roman" w:hint="eastAsia"/>
        </w:rPr>
        <w:t>字</w:t>
      </w:r>
      <w:r>
        <w:rPr>
          <w:rFonts w:ascii="仿宋_GB2312" w:eastAsia="仿宋_GB2312" w:hAnsi="仿宋_GB2312" w:cs="仿宋_GB2312" w:hint="eastAsia"/>
        </w:rPr>
        <w:t>以内；</w:t>
      </w:r>
    </w:p>
    <w:p w14:paraId="20488033"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2.每位专家观察员在活动结束后提交</w:t>
      </w:r>
      <w:r w:rsidRPr="008443BE">
        <w:rPr>
          <w:rFonts w:ascii="Times New Roman" w:eastAsia="仿宋_GB2312" w:hAnsi="Times New Roman" w:cs="Times New Roman" w:hint="eastAsia"/>
        </w:rPr>
        <w:t>1</w:t>
      </w:r>
      <w:r>
        <w:rPr>
          <w:rFonts w:ascii="仿宋_GB2312" w:eastAsia="仿宋_GB2312" w:hAnsi="仿宋_GB2312" w:cs="仿宋_GB2312" w:hint="eastAsia"/>
        </w:rPr>
        <w:t>份学术研讨者观察评价表。</w:t>
      </w:r>
    </w:p>
    <w:bookmarkEnd w:id="5"/>
    <w:p w14:paraId="07F6A8A1"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八、报名与费用</w:t>
      </w:r>
    </w:p>
    <w:p w14:paraId="4637E7F9" w14:textId="77777777" w:rsidR="00846636" w:rsidRDefault="00000000">
      <w:pPr>
        <w:wordWrap w:val="0"/>
        <w:spacing w:line="560" w:lineRule="exact"/>
        <w:ind w:firstLineChars="200" w:firstLine="640"/>
        <w:rPr>
          <w:rFonts w:ascii="仿宋_GB2312" w:eastAsia="仿宋_GB2312" w:hAnsi="仿宋_GB2312" w:cs="仿宋_GB2312" w:hint="eastAsia"/>
        </w:rPr>
        <w:sectPr w:rsidR="00846636" w:rsidSect="00846636">
          <w:footerReference w:type="default" r:id="rId15"/>
          <w:pgSz w:w="11906" w:h="16838"/>
          <w:pgMar w:top="1304" w:right="1797" w:bottom="1304" w:left="1797" w:header="510" w:footer="1021" w:gutter="0"/>
          <w:pgNumType w:start="1"/>
          <w:cols w:space="425"/>
          <w:docGrid w:type="lines" w:linePitch="435"/>
        </w:sectPr>
      </w:pPr>
      <w:r w:rsidRPr="008443BE">
        <w:rPr>
          <w:rFonts w:ascii="Times New Roman" w:eastAsia="仿宋_GB2312" w:hAnsi="Times New Roman" w:cs="Times New Roman" w:hint="eastAsia"/>
        </w:rPr>
        <w:t>1.</w:t>
      </w:r>
      <w:r>
        <w:rPr>
          <w:rFonts w:ascii="仿宋_GB2312" w:eastAsia="仿宋_GB2312" w:hAnsi="仿宋_GB2312" w:cs="仿宋_GB2312" w:hint="eastAsia"/>
        </w:rPr>
        <w:t>请于</w:t>
      </w:r>
      <w:r w:rsidRPr="008443BE">
        <w:rPr>
          <w:rFonts w:ascii="Times New Roman" w:eastAsia="仿宋_GB2312" w:hAnsi="Times New Roman" w:cs="Times New Roman" w:hint="eastAsia"/>
        </w:rPr>
        <w:t>2025</w:t>
      </w:r>
      <w:r w:rsidRPr="008443BE">
        <w:rPr>
          <w:rFonts w:ascii="Times New Roman" w:eastAsia="仿宋_GB2312" w:hAnsi="Times New Roman" w:cs="Times New Roman" w:hint="eastAsia"/>
        </w:rPr>
        <w:t>年</w:t>
      </w: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10</w:t>
      </w:r>
      <w:r w:rsidRPr="008443BE">
        <w:rPr>
          <w:rFonts w:ascii="Times New Roman" w:eastAsia="仿宋_GB2312" w:hAnsi="Times New Roman" w:cs="Times New Roman" w:hint="eastAsia"/>
        </w:rPr>
        <w:t>日（星期一）</w:t>
      </w:r>
      <w:r w:rsidRPr="008443BE">
        <w:rPr>
          <w:rFonts w:ascii="Times New Roman" w:eastAsia="仿宋_GB2312" w:hAnsi="Times New Roman" w:cs="Times New Roman" w:hint="eastAsia"/>
        </w:rPr>
        <w:t>17:00</w:t>
      </w:r>
      <w:r>
        <w:rPr>
          <w:rFonts w:ascii="仿宋_GB2312" w:eastAsia="仿宋_GB2312" w:hAnsi="仿宋_GB2312" w:cs="仿宋_GB2312" w:hint="eastAsia"/>
        </w:rPr>
        <w:t>前登录报名</w:t>
      </w:r>
    </w:p>
    <w:p w14:paraId="6D4B0C63" w14:textId="77777777" w:rsidR="00EF2274" w:rsidRDefault="00000000" w:rsidP="00846636">
      <w:pPr>
        <w:wordWrap w:val="0"/>
        <w:spacing w:line="560" w:lineRule="exact"/>
        <w:rPr>
          <w:rFonts w:ascii="仿宋_GB2312" w:eastAsia="仿宋_GB2312" w:hAnsi="仿宋_GB2312" w:cs="仿宋_GB2312" w:hint="eastAsia"/>
        </w:rPr>
      </w:pPr>
      <w:r>
        <w:rPr>
          <w:rFonts w:ascii="仿宋_GB2312" w:eastAsia="仿宋_GB2312" w:hAnsi="仿宋_GB2312" w:cs="仿宋_GB2312" w:hint="eastAsia"/>
        </w:rPr>
        <w:lastRenderedPageBreak/>
        <w:t>系统</w:t>
      </w:r>
      <w:r>
        <w:rPr>
          <w:rFonts w:ascii="Times New Roman" w:eastAsia="仿宋_GB2312" w:hAnsi="Times New Roman" w:cs="Times New Roman"/>
        </w:rPr>
        <w:t>https://hybg.cast.org.cn/home?id=41583&amp;navi_id=32389&amp;articel_id=44657</w:t>
      </w:r>
      <w:r>
        <w:rPr>
          <w:rFonts w:ascii="仿宋_GB2312" w:eastAsia="仿宋_GB2312" w:hAnsi="仿宋_GB2312" w:cs="仿宋_GB2312" w:hint="eastAsia"/>
        </w:rPr>
        <w:t>填写报名信息，并围绕活动某一分议题提交青托博士生研究设想或技术创意报告征集表至邮箱</w:t>
      </w:r>
      <w:bookmarkStart w:id="6" w:name="OLE_LINK1"/>
      <w:r>
        <w:rPr>
          <w:rFonts w:ascii="Times New Roman" w:eastAsia="仿宋_GB2312" w:hAnsi="Times New Roman" w:cs="Times New Roman"/>
        </w:rPr>
        <w:t>micechst@cast.org.cn</w:t>
      </w:r>
      <w:bookmarkEnd w:id="6"/>
      <w:r>
        <w:rPr>
          <w:rFonts w:ascii="Times New Roman" w:eastAsia="仿宋_GB2312" w:hAnsi="Times New Roman" w:cs="Times New Roman" w:hint="eastAsia"/>
        </w:rPr>
        <w:t>，文件命名为姓名</w:t>
      </w:r>
      <w:r>
        <w:rPr>
          <w:rFonts w:ascii="Times New Roman" w:eastAsia="仿宋_GB2312" w:hAnsi="Times New Roman" w:cs="Times New Roman" w:hint="eastAsia"/>
        </w:rPr>
        <w:t>+</w:t>
      </w:r>
      <w:r>
        <w:rPr>
          <w:rFonts w:ascii="Times New Roman" w:eastAsia="仿宋_GB2312" w:hAnsi="Times New Roman" w:cs="Times New Roman" w:hint="eastAsia"/>
        </w:rPr>
        <w:t>学校</w:t>
      </w:r>
      <w:r>
        <w:rPr>
          <w:rFonts w:ascii="Times New Roman" w:eastAsia="仿宋_GB2312" w:hAnsi="Times New Roman" w:cs="Times New Roman" w:hint="eastAsia"/>
        </w:rPr>
        <w:t>+</w:t>
      </w:r>
      <w:r>
        <w:rPr>
          <w:rFonts w:ascii="Times New Roman" w:eastAsia="仿宋_GB2312" w:hAnsi="Times New Roman" w:cs="Times New Roman" w:hint="eastAsia"/>
        </w:rPr>
        <w:t>所选分议题，报满即止</w:t>
      </w:r>
      <w:r>
        <w:rPr>
          <w:rFonts w:ascii="仿宋_GB2312" w:eastAsia="仿宋_GB2312" w:hAnsi="仿宋_GB2312" w:cs="仿宋_GB2312" w:hint="eastAsia"/>
        </w:rPr>
        <w:t>。</w:t>
      </w:r>
    </w:p>
    <w:p w14:paraId="26A54A6D" w14:textId="77777777" w:rsidR="00EF2274" w:rsidRDefault="00000000">
      <w:pPr>
        <w:spacing w:line="560" w:lineRule="exact"/>
        <w:ind w:firstLineChars="200" w:firstLine="640"/>
        <w:rPr>
          <w:rFonts w:ascii="仿宋_GB2312" w:eastAsia="仿宋_GB2312" w:hAnsi="仿宋_GB2312" w:cs="仿宋_GB2312" w:hint="eastAsia"/>
        </w:rPr>
      </w:pPr>
      <w:bookmarkStart w:id="7" w:name="_Hlk211446439"/>
      <w:r w:rsidRPr="008443BE">
        <w:rPr>
          <w:rFonts w:ascii="Times New Roman" w:eastAsia="仿宋_GB2312" w:hAnsi="Times New Roman" w:cs="Times New Roman" w:hint="eastAsia"/>
        </w:rPr>
        <w:t>2.</w:t>
      </w:r>
      <w:r>
        <w:rPr>
          <w:rFonts w:ascii="仿宋_GB2312" w:eastAsia="仿宋_GB2312" w:hAnsi="仿宋_GB2312" w:cs="仿宋_GB2312" w:hint="eastAsia"/>
        </w:rPr>
        <w:t>会议期间</w:t>
      </w:r>
      <w:bookmarkStart w:id="8" w:name="_Hlk204199730"/>
      <w:r>
        <w:rPr>
          <w:rFonts w:ascii="仿宋_GB2312" w:eastAsia="仿宋_GB2312" w:hAnsi="仿宋_GB2312" w:cs="仿宋_GB2312" w:hint="eastAsia"/>
        </w:rPr>
        <w:t>食宿统一安排，</w:t>
      </w:r>
      <w:bookmarkEnd w:id="8"/>
      <w:r>
        <w:rPr>
          <w:rFonts w:ascii="仿宋_GB2312" w:eastAsia="仿宋_GB2312" w:hAnsi="仿宋_GB2312" w:cs="仿宋_GB2312" w:hint="eastAsia"/>
        </w:rPr>
        <w:t>专家食宿、交通费，博士生食宿费由承办方承担，</w:t>
      </w:r>
      <w:proofErr w:type="gramStart"/>
      <w:r>
        <w:rPr>
          <w:rFonts w:ascii="仿宋_GB2312" w:eastAsia="仿宋_GB2312" w:hAnsi="仿宋_GB2312" w:cs="仿宋_GB2312" w:hint="eastAsia"/>
        </w:rPr>
        <w:t>青托博士生</w:t>
      </w:r>
      <w:proofErr w:type="gramEnd"/>
      <w:r>
        <w:rPr>
          <w:rFonts w:ascii="仿宋_GB2312" w:eastAsia="仿宋_GB2312" w:hAnsi="仿宋_GB2312" w:cs="仿宋_GB2312" w:hint="eastAsia"/>
        </w:rPr>
        <w:t>交通费可按参加高水平学术会议，通过资助经费支出。</w:t>
      </w:r>
    </w:p>
    <w:bookmarkEnd w:id="7"/>
    <w:p w14:paraId="1DB7F410" w14:textId="77777777" w:rsidR="00EF2274" w:rsidRDefault="00000000">
      <w:pPr>
        <w:spacing w:line="560" w:lineRule="exact"/>
        <w:ind w:firstLineChars="200" w:firstLine="640"/>
        <w:rPr>
          <w:rFonts w:ascii="黑体" w:eastAsia="黑体" w:hAnsi="黑体" w:cs="黑体" w:hint="eastAsia"/>
        </w:rPr>
      </w:pPr>
      <w:r>
        <w:rPr>
          <w:rFonts w:ascii="黑体" w:eastAsia="黑体" w:hAnsi="黑体" w:cs="黑体" w:hint="eastAsia"/>
        </w:rPr>
        <w:t>九、联系方式</w:t>
      </w:r>
    </w:p>
    <w:p w14:paraId="327D95B7" w14:textId="18EC5430" w:rsidR="00EF2274" w:rsidRPr="008443BE" w:rsidRDefault="00000000">
      <w:pPr>
        <w:spacing w:line="560" w:lineRule="exact"/>
        <w:ind w:firstLineChars="200" w:firstLine="640"/>
        <w:rPr>
          <w:rFonts w:ascii="Times New Roman" w:eastAsia="仿宋_GB2312" w:hAnsi="Times New Roman" w:cs="Times New Roman"/>
        </w:rPr>
      </w:pPr>
      <w:r>
        <w:rPr>
          <w:rFonts w:ascii="仿宋_GB2312" w:eastAsia="仿宋_GB2312" w:hAnsi="仿宋_GB2312" w:cs="仿宋_GB2312" w:hint="eastAsia"/>
        </w:rPr>
        <w:t>联系人：</w:t>
      </w:r>
      <w:bookmarkStart w:id="9" w:name="OLE_LINK3"/>
      <w:r>
        <w:rPr>
          <w:rFonts w:ascii="仿宋_GB2312" w:eastAsia="仿宋_GB2312" w:hAnsi="仿宋_GB2312" w:cs="仿宋_GB2312" w:hint="eastAsia"/>
        </w:rPr>
        <w:t>李昀倬，</w:t>
      </w:r>
      <w:r w:rsidRPr="008443BE">
        <w:rPr>
          <w:rFonts w:ascii="Times New Roman" w:eastAsia="仿宋_GB2312" w:hAnsi="Times New Roman" w:cs="Times New Roman" w:hint="eastAsia"/>
        </w:rPr>
        <w:t>010-68788222</w:t>
      </w:r>
      <w:r w:rsidRPr="008443BE">
        <w:rPr>
          <w:rFonts w:ascii="Times New Roman" w:eastAsia="仿宋_GB2312" w:hAnsi="Times New Roman" w:cs="Times New Roman" w:hint="eastAsia"/>
        </w:rPr>
        <w:t>，</w:t>
      </w:r>
      <w:r w:rsidR="008443BE">
        <w:rPr>
          <w:rFonts w:ascii="Times New Roman" w:eastAsia="仿宋_GB2312" w:hAnsi="Times New Roman" w:cs="Times New Roman" w:hint="eastAsia"/>
        </w:rPr>
        <w:t>15133283083</w:t>
      </w:r>
    </w:p>
    <w:p w14:paraId="1BCF1E44" w14:textId="0307D395" w:rsidR="00EF2274" w:rsidRPr="008443BE" w:rsidRDefault="00000000">
      <w:pPr>
        <w:spacing w:line="560" w:lineRule="exact"/>
        <w:ind w:firstLineChars="200" w:firstLine="640"/>
        <w:rPr>
          <w:rFonts w:ascii="Times New Roman" w:eastAsia="仿宋_GB2312" w:hAnsi="Times New Roman" w:cs="Times New Roman"/>
        </w:rPr>
      </w:pPr>
      <w:r>
        <w:rPr>
          <w:rFonts w:ascii="仿宋_GB2312" w:eastAsia="仿宋_GB2312" w:hAnsi="仿宋_GB2312" w:cs="仿宋_GB2312" w:hint="eastAsia"/>
        </w:rPr>
        <w:t xml:space="preserve">        冯书静，</w:t>
      </w:r>
      <w:r w:rsidRPr="008443BE">
        <w:rPr>
          <w:rFonts w:ascii="Times New Roman" w:eastAsia="仿宋_GB2312" w:hAnsi="Times New Roman" w:cs="Times New Roman" w:hint="eastAsia"/>
        </w:rPr>
        <w:t>010-68788181</w:t>
      </w:r>
      <w:r w:rsidRPr="008443BE">
        <w:rPr>
          <w:rFonts w:ascii="Times New Roman" w:eastAsia="仿宋_GB2312" w:hAnsi="Times New Roman" w:cs="Times New Roman" w:hint="eastAsia"/>
        </w:rPr>
        <w:t>，</w:t>
      </w:r>
      <w:bookmarkStart w:id="10" w:name="OLE_LINK4"/>
      <w:r w:rsidRPr="008443BE">
        <w:rPr>
          <w:rFonts w:ascii="Times New Roman" w:eastAsia="仿宋_GB2312" w:hAnsi="Times New Roman" w:cs="Times New Roman" w:hint="eastAsia"/>
        </w:rPr>
        <w:t>18811509379</w:t>
      </w:r>
      <w:bookmarkEnd w:id="10"/>
    </w:p>
    <w:bookmarkEnd w:id="9"/>
    <w:p w14:paraId="2787E637" w14:textId="77777777" w:rsidR="00EF2274" w:rsidRDefault="00EF2274">
      <w:pPr>
        <w:spacing w:line="560" w:lineRule="exact"/>
        <w:ind w:firstLineChars="200" w:firstLine="640"/>
        <w:rPr>
          <w:rFonts w:ascii="仿宋_GB2312" w:eastAsia="仿宋_GB2312" w:hAnsi="仿宋_GB2312" w:cs="仿宋_GB2312" w:hint="eastAsia"/>
        </w:rPr>
      </w:pPr>
    </w:p>
    <w:p w14:paraId="72442DB3" w14:textId="77777777" w:rsidR="00EF2274" w:rsidRDefault="00000000">
      <w:pPr>
        <w:spacing w:line="560" w:lineRule="exact"/>
        <w:ind w:firstLineChars="200" w:firstLine="640"/>
        <w:rPr>
          <w:rFonts w:ascii="仿宋_GB2312" w:eastAsia="仿宋_GB2312" w:hAnsi="仿宋_GB2312" w:cs="仿宋_GB2312" w:hint="eastAsia"/>
        </w:rPr>
      </w:pPr>
      <w:r>
        <w:rPr>
          <w:rFonts w:ascii="仿宋_GB2312" w:eastAsia="仿宋_GB2312" w:hAnsi="仿宋_GB2312" w:cs="仿宋_GB2312" w:hint="eastAsia"/>
        </w:rPr>
        <w:t>附件：</w:t>
      </w:r>
      <w:proofErr w:type="gramStart"/>
      <w:r>
        <w:rPr>
          <w:rFonts w:ascii="仿宋_GB2312" w:eastAsia="仿宋_GB2312" w:hAnsi="仿宋_GB2312" w:cs="仿宋_GB2312" w:hint="eastAsia"/>
        </w:rPr>
        <w:t>青托博士生</w:t>
      </w:r>
      <w:proofErr w:type="gramEnd"/>
      <w:r>
        <w:rPr>
          <w:rFonts w:ascii="仿宋_GB2312" w:eastAsia="仿宋_GB2312" w:hAnsi="仿宋_GB2312" w:cs="仿宋_GB2312" w:hint="eastAsia"/>
        </w:rPr>
        <w:t>研究设想或技术创意报告征集表</w:t>
      </w:r>
    </w:p>
    <w:p w14:paraId="35860D9E" w14:textId="77777777" w:rsidR="00EF2274" w:rsidRDefault="00EF2274">
      <w:pPr>
        <w:spacing w:line="560" w:lineRule="exact"/>
        <w:rPr>
          <w:rFonts w:ascii="仿宋_GB2312" w:eastAsia="仿宋_GB2312" w:hAnsi="仿宋_GB2312" w:cs="仿宋_GB2312" w:hint="eastAsia"/>
        </w:rPr>
      </w:pPr>
    </w:p>
    <w:p w14:paraId="1196B275" w14:textId="77777777" w:rsidR="00EF2274" w:rsidRDefault="00000000">
      <w:pPr>
        <w:spacing w:line="580" w:lineRule="exact"/>
        <w:ind w:firstLineChars="600" w:firstLine="1920"/>
        <w:rPr>
          <w:rFonts w:ascii="仿宋_GB2312" w:eastAsia="仿宋_GB2312"/>
        </w:rPr>
      </w:pPr>
      <w:proofErr w:type="gramStart"/>
      <w:r>
        <w:rPr>
          <w:rFonts w:ascii="仿宋_GB2312" w:eastAsia="仿宋_GB2312" w:hint="eastAsia"/>
        </w:rPr>
        <w:t>青托工程</w:t>
      </w:r>
      <w:proofErr w:type="gramEnd"/>
      <w:r>
        <w:rPr>
          <w:rFonts w:ascii="仿宋_GB2312" w:eastAsia="仿宋_GB2312" w:hint="eastAsia"/>
          <w:spacing w:val="2"/>
        </w:rPr>
        <w:t>“领先行动”博士生系列活动组委会</w:t>
      </w:r>
    </w:p>
    <w:p w14:paraId="17AF0965" w14:textId="77777777" w:rsidR="00EF2274" w:rsidRPr="008443BE" w:rsidRDefault="00000000">
      <w:pPr>
        <w:widowControl/>
        <w:spacing w:line="560" w:lineRule="exact"/>
        <w:ind w:firstLineChars="1300" w:firstLine="4160"/>
        <w:jc w:val="left"/>
        <w:rPr>
          <w:rFonts w:ascii="Times New Roman" w:eastAsia="仿宋_GB2312" w:hAnsi="Times New Roman" w:cs="Times New Roman"/>
        </w:rPr>
        <w:sectPr w:rsidR="00EF2274" w:rsidRPr="008443BE" w:rsidSect="00846636">
          <w:footerReference w:type="default" r:id="rId16"/>
          <w:pgSz w:w="11906" w:h="16838"/>
          <w:pgMar w:top="1304" w:right="1797" w:bottom="1304" w:left="1797" w:header="510" w:footer="1021" w:gutter="0"/>
          <w:pgNumType w:start="1"/>
          <w:cols w:space="425"/>
          <w:docGrid w:type="lines" w:linePitch="435"/>
        </w:sectPr>
      </w:pPr>
      <w:r w:rsidRPr="008443BE">
        <w:rPr>
          <w:rFonts w:ascii="Times New Roman" w:eastAsia="仿宋_GB2312" w:hAnsi="Times New Roman" w:cs="Times New Roman" w:hint="eastAsia"/>
        </w:rPr>
        <w:t>2025</w:t>
      </w:r>
      <w:r w:rsidRPr="008443BE">
        <w:rPr>
          <w:rFonts w:ascii="Times New Roman" w:eastAsia="仿宋_GB2312" w:hAnsi="Times New Roman" w:cs="Times New Roman" w:hint="eastAsia"/>
        </w:rPr>
        <w:t>年</w:t>
      </w:r>
      <w:r w:rsidRPr="008443BE">
        <w:rPr>
          <w:rFonts w:ascii="Times New Roman" w:eastAsia="仿宋_GB2312" w:hAnsi="Times New Roman" w:cs="Times New Roman" w:hint="eastAsia"/>
        </w:rPr>
        <w:t>11</w:t>
      </w:r>
      <w:r w:rsidRPr="008443BE">
        <w:rPr>
          <w:rFonts w:ascii="Times New Roman" w:eastAsia="仿宋_GB2312" w:hAnsi="Times New Roman" w:cs="Times New Roman" w:hint="eastAsia"/>
        </w:rPr>
        <w:t>月</w:t>
      </w:r>
      <w:r w:rsidRPr="008443BE">
        <w:rPr>
          <w:rFonts w:ascii="Times New Roman" w:eastAsia="仿宋_GB2312" w:hAnsi="Times New Roman" w:cs="Times New Roman" w:hint="eastAsia"/>
        </w:rPr>
        <w:t>5</w:t>
      </w:r>
      <w:r w:rsidRPr="008443BE">
        <w:rPr>
          <w:rFonts w:ascii="Times New Roman" w:eastAsia="仿宋_GB2312" w:hAnsi="Times New Roman" w:cs="Times New Roman" w:hint="eastAsia"/>
        </w:rPr>
        <w:t>日</w:t>
      </w:r>
    </w:p>
    <w:p w14:paraId="4DF729E3" w14:textId="77777777" w:rsidR="00EF2274" w:rsidRDefault="00000000">
      <w:pPr>
        <w:spacing w:line="560" w:lineRule="exact"/>
        <w:rPr>
          <w:rFonts w:ascii="仿宋_GB2312" w:eastAsia="仿宋_GB2312" w:hAnsi="仿宋_GB2312" w:cs="仿宋_GB2312" w:hint="eastAsia"/>
        </w:rPr>
      </w:pPr>
      <w:r>
        <w:rPr>
          <w:rFonts w:ascii="仿宋_GB2312" w:eastAsia="仿宋_GB2312" w:hAnsi="仿宋_GB2312" w:cs="仿宋_GB2312" w:hint="eastAsia"/>
        </w:rPr>
        <w:lastRenderedPageBreak/>
        <w:t>附件</w:t>
      </w:r>
    </w:p>
    <w:p w14:paraId="1D4D78E9" w14:textId="77777777" w:rsidR="00EF2274" w:rsidRDefault="00000000">
      <w:pPr>
        <w:spacing w:after="160" w:line="560" w:lineRule="exact"/>
        <w:jc w:val="center"/>
        <w:rPr>
          <w:rFonts w:ascii="小标宋" w:eastAsia="小标宋" w:hAnsi="仿宋_GB2312" w:cs="仿宋_GB2312" w:hint="eastAsia"/>
          <w:sz w:val="40"/>
          <w:szCs w:val="40"/>
        </w:rPr>
      </w:pPr>
      <w:proofErr w:type="gramStart"/>
      <w:r>
        <w:rPr>
          <w:rFonts w:ascii="小标宋" w:eastAsia="小标宋" w:hAnsi="仿宋_GB2312" w:cs="仿宋_GB2312" w:hint="eastAsia"/>
          <w:sz w:val="40"/>
          <w:szCs w:val="40"/>
        </w:rPr>
        <w:t>青托博士生</w:t>
      </w:r>
      <w:proofErr w:type="gramEnd"/>
      <w:r>
        <w:rPr>
          <w:rFonts w:ascii="小标宋" w:eastAsia="小标宋" w:hAnsi="仿宋_GB2312" w:cs="仿宋_GB2312" w:hint="eastAsia"/>
          <w:sz w:val="40"/>
          <w:szCs w:val="40"/>
        </w:rPr>
        <w:t>研究设想或技术创意报告征集表</w:t>
      </w:r>
    </w:p>
    <w:p w14:paraId="475AC2A8" w14:textId="77777777" w:rsidR="00EF2274" w:rsidRDefault="00000000">
      <w:pPr>
        <w:spacing w:after="160" w:line="560" w:lineRule="exact"/>
        <w:ind w:firstLineChars="200" w:firstLine="643"/>
        <w:jc w:val="left"/>
        <w:rPr>
          <w:rFonts w:ascii="小标宋" w:eastAsia="小标宋" w:hAnsi="仿宋_GB2312" w:cs="仿宋_GB2312" w:hint="eastAsia"/>
          <w:sz w:val="40"/>
          <w:szCs w:val="40"/>
        </w:rPr>
      </w:pPr>
      <w:r>
        <w:rPr>
          <w:rFonts w:ascii="黑体" w:eastAsia="黑体" w:hAnsi="黑体" w:hint="eastAsia"/>
          <w:b/>
          <w:kern w:val="0"/>
        </w:rPr>
        <w:t>一、基本情况</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417"/>
        <w:gridCol w:w="1418"/>
        <w:gridCol w:w="497"/>
        <w:gridCol w:w="779"/>
        <w:gridCol w:w="1559"/>
        <w:gridCol w:w="1276"/>
      </w:tblGrid>
      <w:tr w:rsidR="00EF2274" w14:paraId="3084D5AE" w14:textId="77777777">
        <w:trPr>
          <w:cantSplit/>
          <w:trHeight w:val="919"/>
          <w:jc w:val="center"/>
        </w:trPr>
        <w:tc>
          <w:tcPr>
            <w:tcW w:w="1413" w:type="dxa"/>
            <w:tcBorders>
              <w:top w:val="single" w:sz="4" w:space="0" w:color="auto"/>
              <w:left w:val="single" w:sz="4" w:space="0" w:color="auto"/>
              <w:bottom w:val="single" w:sz="4" w:space="0" w:color="auto"/>
              <w:right w:val="single" w:sz="4" w:space="0" w:color="auto"/>
            </w:tcBorders>
            <w:vAlign w:val="center"/>
          </w:tcPr>
          <w:p w14:paraId="7FEA7986"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申报名称</w:t>
            </w:r>
          </w:p>
        </w:tc>
        <w:tc>
          <w:tcPr>
            <w:tcW w:w="4111" w:type="dxa"/>
            <w:gridSpan w:val="4"/>
            <w:tcBorders>
              <w:top w:val="single" w:sz="4" w:space="0" w:color="auto"/>
              <w:left w:val="single" w:sz="4" w:space="0" w:color="auto"/>
              <w:bottom w:val="single" w:sz="4" w:space="0" w:color="auto"/>
              <w:right w:val="single" w:sz="4" w:space="0" w:color="auto"/>
            </w:tcBorders>
            <w:vAlign w:val="center"/>
          </w:tcPr>
          <w:p w14:paraId="4D2DE274" w14:textId="77777777" w:rsidR="00EF2274" w:rsidRDefault="00EF2274">
            <w:pPr>
              <w:adjustRightInd w:val="0"/>
              <w:jc w:val="center"/>
              <w:textAlignment w:val="baseline"/>
              <w:rPr>
                <w:rFonts w:asciiTheme="minorEastAsia" w:hAnsiTheme="minorEastAsia" w:hint="eastAsia"/>
                <w:bCs/>
                <w:kern w:val="0"/>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5BF314B4"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所选</w:t>
            </w:r>
          </w:p>
          <w:p w14:paraId="74554E7C"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分议题</w:t>
            </w:r>
          </w:p>
        </w:tc>
        <w:tc>
          <w:tcPr>
            <w:tcW w:w="1276" w:type="dxa"/>
            <w:tcBorders>
              <w:top w:val="single" w:sz="4" w:space="0" w:color="auto"/>
              <w:left w:val="single" w:sz="4" w:space="0" w:color="auto"/>
              <w:bottom w:val="single" w:sz="4" w:space="0" w:color="auto"/>
              <w:right w:val="single" w:sz="4" w:space="0" w:color="auto"/>
            </w:tcBorders>
            <w:vAlign w:val="center"/>
          </w:tcPr>
          <w:p w14:paraId="6145095B" w14:textId="77777777" w:rsidR="00EF2274" w:rsidRDefault="00EF2274">
            <w:pPr>
              <w:adjustRightInd w:val="0"/>
              <w:jc w:val="center"/>
              <w:textAlignment w:val="baseline"/>
              <w:rPr>
                <w:rFonts w:asciiTheme="minorEastAsia" w:hAnsiTheme="minorEastAsia" w:hint="eastAsia"/>
                <w:bCs/>
                <w:kern w:val="0"/>
                <w:sz w:val="28"/>
                <w:szCs w:val="28"/>
              </w:rPr>
            </w:pPr>
          </w:p>
        </w:tc>
      </w:tr>
      <w:tr w:rsidR="00EF2274" w14:paraId="7201FAC4" w14:textId="77777777">
        <w:trPr>
          <w:cantSplit/>
          <w:trHeight w:val="847"/>
          <w:jc w:val="center"/>
        </w:trPr>
        <w:tc>
          <w:tcPr>
            <w:tcW w:w="1413" w:type="dxa"/>
            <w:tcBorders>
              <w:top w:val="single" w:sz="4" w:space="0" w:color="auto"/>
              <w:left w:val="single" w:sz="4" w:space="0" w:color="auto"/>
              <w:bottom w:val="single" w:sz="4" w:space="0" w:color="auto"/>
              <w:right w:val="single" w:sz="4" w:space="0" w:color="auto"/>
            </w:tcBorders>
            <w:vAlign w:val="center"/>
          </w:tcPr>
          <w:p w14:paraId="204C039C" w14:textId="77777777" w:rsidR="00EF2274" w:rsidRDefault="00000000">
            <w:pPr>
              <w:adjustRightInd w:val="0"/>
              <w:spacing w:line="312" w:lineRule="atLeast"/>
              <w:jc w:val="center"/>
              <w:textAlignment w:val="baseline"/>
              <w:rPr>
                <w:rFonts w:asciiTheme="minorEastAsia" w:hAnsiTheme="minorEastAsia" w:cs="Times New Roman" w:hint="eastAsia"/>
                <w:bCs/>
                <w:kern w:val="0"/>
                <w:sz w:val="28"/>
                <w:szCs w:val="28"/>
              </w:rPr>
            </w:pPr>
            <w:r>
              <w:rPr>
                <w:rFonts w:asciiTheme="minorEastAsia" w:hAnsiTheme="minorEastAsia" w:hint="eastAsia"/>
                <w:bCs/>
                <w:color w:val="000000" w:themeColor="text1"/>
                <w:sz w:val="28"/>
                <w:szCs w:val="28"/>
              </w:rPr>
              <w:t>申报类别</w:t>
            </w:r>
          </w:p>
        </w:tc>
        <w:tc>
          <w:tcPr>
            <w:tcW w:w="4111" w:type="dxa"/>
            <w:gridSpan w:val="4"/>
            <w:tcBorders>
              <w:top w:val="single" w:sz="4" w:space="0" w:color="auto"/>
              <w:left w:val="single" w:sz="4" w:space="0" w:color="auto"/>
              <w:bottom w:val="single" w:sz="4" w:space="0" w:color="auto"/>
              <w:right w:val="single" w:sz="4" w:space="0" w:color="auto"/>
            </w:tcBorders>
            <w:vAlign w:val="center"/>
          </w:tcPr>
          <w:p w14:paraId="472B241D" w14:textId="77777777" w:rsidR="00EF2274" w:rsidRDefault="00000000">
            <w:pPr>
              <w:adjustRightInd w:val="0"/>
              <w:spacing w:line="312" w:lineRule="atLeast"/>
              <w:ind w:left="280" w:hangingChars="100" w:hanging="280"/>
              <w:jc w:val="center"/>
              <w:textAlignment w:val="baseline"/>
              <w:rPr>
                <w:rFonts w:asciiTheme="minorEastAsia" w:hAnsiTheme="minorEastAsia" w:hint="eastAsia"/>
                <w:bCs/>
                <w:kern w:val="0"/>
                <w:sz w:val="28"/>
                <w:szCs w:val="28"/>
              </w:rPr>
            </w:pPr>
            <w:r>
              <w:rPr>
                <w:rFonts w:asciiTheme="minorEastAsia" w:hAnsiTheme="minorEastAsia" w:hint="eastAsia"/>
                <w:bCs/>
                <w:color w:val="000000" w:themeColor="text1"/>
                <w:sz w:val="28"/>
                <w:szCs w:val="28"/>
              </w:rPr>
              <w:t>□研究设想  □技术创意</w:t>
            </w:r>
          </w:p>
        </w:tc>
        <w:tc>
          <w:tcPr>
            <w:tcW w:w="1559" w:type="dxa"/>
            <w:tcBorders>
              <w:top w:val="single" w:sz="4" w:space="0" w:color="auto"/>
              <w:left w:val="single" w:sz="4" w:space="0" w:color="auto"/>
              <w:bottom w:val="single" w:sz="4" w:space="0" w:color="auto"/>
              <w:right w:val="single" w:sz="4" w:space="0" w:color="auto"/>
            </w:tcBorders>
            <w:vAlign w:val="center"/>
          </w:tcPr>
          <w:p w14:paraId="5FFCDBD2" w14:textId="77777777" w:rsidR="00EF2274" w:rsidRDefault="00000000">
            <w:pPr>
              <w:adjustRightInd w:val="0"/>
              <w:spacing w:line="312" w:lineRule="atLeast"/>
              <w:ind w:left="280" w:hangingChars="100" w:hanging="28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托举学会</w:t>
            </w:r>
          </w:p>
        </w:tc>
        <w:tc>
          <w:tcPr>
            <w:tcW w:w="1276" w:type="dxa"/>
            <w:tcBorders>
              <w:top w:val="single" w:sz="4" w:space="0" w:color="auto"/>
              <w:left w:val="single" w:sz="4" w:space="0" w:color="auto"/>
              <w:bottom w:val="single" w:sz="4" w:space="0" w:color="auto"/>
              <w:right w:val="single" w:sz="4" w:space="0" w:color="auto"/>
            </w:tcBorders>
            <w:vAlign w:val="center"/>
          </w:tcPr>
          <w:p w14:paraId="3330CBAA" w14:textId="77777777" w:rsidR="00EF2274" w:rsidRDefault="00EF2274">
            <w:pPr>
              <w:adjustRightInd w:val="0"/>
              <w:spacing w:line="312" w:lineRule="atLeast"/>
              <w:ind w:left="280" w:hangingChars="100" w:hanging="280"/>
              <w:jc w:val="center"/>
              <w:textAlignment w:val="baseline"/>
              <w:rPr>
                <w:rFonts w:asciiTheme="minorEastAsia" w:hAnsiTheme="minorEastAsia" w:hint="eastAsia"/>
                <w:bCs/>
                <w:kern w:val="0"/>
                <w:sz w:val="28"/>
                <w:szCs w:val="28"/>
              </w:rPr>
            </w:pPr>
          </w:p>
        </w:tc>
      </w:tr>
      <w:tr w:rsidR="00EF2274" w14:paraId="795D9E30" w14:textId="77777777">
        <w:trPr>
          <w:cantSplit/>
          <w:trHeight w:val="831"/>
          <w:jc w:val="center"/>
        </w:trPr>
        <w:tc>
          <w:tcPr>
            <w:tcW w:w="1413" w:type="dxa"/>
            <w:tcBorders>
              <w:top w:val="single" w:sz="4" w:space="0" w:color="auto"/>
              <w:left w:val="single" w:sz="4" w:space="0" w:color="auto"/>
              <w:bottom w:val="single" w:sz="4" w:space="0" w:color="auto"/>
              <w:right w:val="single" w:sz="4" w:space="0" w:color="auto"/>
            </w:tcBorders>
            <w:vAlign w:val="center"/>
          </w:tcPr>
          <w:p w14:paraId="527FE6D7"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姓    名</w:t>
            </w:r>
          </w:p>
        </w:tc>
        <w:tc>
          <w:tcPr>
            <w:tcW w:w="1417" w:type="dxa"/>
            <w:tcBorders>
              <w:top w:val="single" w:sz="4" w:space="0" w:color="auto"/>
              <w:left w:val="single" w:sz="4" w:space="0" w:color="auto"/>
              <w:bottom w:val="single" w:sz="4" w:space="0" w:color="auto"/>
              <w:right w:val="single" w:sz="4" w:space="0" w:color="auto"/>
            </w:tcBorders>
            <w:vAlign w:val="center"/>
          </w:tcPr>
          <w:p w14:paraId="0FC7A2F2" w14:textId="77777777" w:rsidR="00EF2274" w:rsidRDefault="00EF2274">
            <w:pPr>
              <w:adjustRightInd w:val="0"/>
              <w:textAlignment w:val="baseline"/>
              <w:rPr>
                <w:rFonts w:asciiTheme="minorEastAsia" w:hAnsiTheme="minorEastAsia" w:hint="eastAsia"/>
                <w:bCs/>
                <w:kern w:val="0"/>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78C2D369"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性    别</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5355782" w14:textId="77777777" w:rsidR="00EF2274" w:rsidRDefault="00EF2274">
            <w:pPr>
              <w:adjustRightInd w:val="0"/>
              <w:textAlignment w:val="baseline"/>
              <w:rPr>
                <w:rFonts w:asciiTheme="minorEastAsia" w:hAnsiTheme="minorEastAsia" w:hint="eastAsia"/>
                <w:bCs/>
                <w:kern w:val="0"/>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4A6AF383"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年    级</w:t>
            </w:r>
          </w:p>
        </w:tc>
        <w:tc>
          <w:tcPr>
            <w:tcW w:w="1276" w:type="dxa"/>
            <w:tcBorders>
              <w:top w:val="single" w:sz="4" w:space="0" w:color="auto"/>
              <w:left w:val="single" w:sz="4" w:space="0" w:color="auto"/>
              <w:bottom w:val="single" w:sz="4" w:space="0" w:color="auto"/>
              <w:right w:val="single" w:sz="4" w:space="0" w:color="auto"/>
            </w:tcBorders>
            <w:vAlign w:val="center"/>
          </w:tcPr>
          <w:p w14:paraId="040CC7E7" w14:textId="77777777" w:rsidR="00EF2274" w:rsidRDefault="00EF2274">
            <w:pPr>
              <w:adjustRightInd w:val="0"/>
              <w:textAlignment w:val="baseline"/>
              <w:rPr>
                <w:rFonts w:asciiTheme="minorEastAsia" w:hAnsiTheme="minorEastAsia" w:hint="eastAsia"/>
                <w:bCs/>
                <w:kern w:val="0"/>
                <w:sz w:val="28"/>
                <w:szCs w:val="28"/>
              </w:rPr>
            </w:pPr>
          </w:p>
        </w:tc>
      </w:tr>
      <w:tr w:rsidR="00EF2274" w14:paraId="6BFE7301" w14:textId="77777777">
        <w:trPr>
          <w:cantSplit/>
          <w:trHeight w:val="843"/>
          <w:jc w:val="center"/>
        </w:trPr>
        <w:tc>
          <w:tcPr>
            <w:tcW w:w="1413" w:type="dxa"/>
            <w:tcBorders>
              <w:top w:val="single" w:sz="4" w:space="0" w:color="auto"/>
              <w:left w:val="single" w:sz="4" w:space="0" w:color="auto"/>
              <w:bottom w:val="single" w:sz="4" w:space="0" w:color="auto"/>
              <w:right w:val="single" w:sz="4" w:space="0" w:color="auto"/>
            </w:tcBorders>
            <w:vAlign w:val="center"/>
          </w:tcPr>
          <w:p w14:paraId="3BBFD6B3"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就读学校</w:t>
            </w:r>
          </w:p>
        </w:tc>
        <w:tc>
          <w:tcPr>
            <w:tcW w:w="1417" w:type="dxa"/>
            <w:tcBorders>
              <w:top w:val="single" w:sz="4" w:space="0" w:color="auto"/>
              <w:left w:val="single" w:sz="4" w:space="0" w:color="auto"/>
              <w:bottom w:val="single" w:sz="4" w:space="0" w:color="auto"/>
              <w:right w:val="single" w:sz="4" w:space="0" w:color="auto"/>
            </w:tcBorders>
            <w:vAlign w:val="center"/>
          </w:tcPr>
          <w:p w14:paraId="499C762E" w14:textId="77777777" w:rsidR="00EF2274" w:rsidRDefault="00EF2274">
            <w:pPr>
              <w:adjustRightInd w:val="0"/>
              <w:textAlignment w:val="baseline"/>
              <w:rPr>
                <w:rFonts w:asciiTheme="minorEastAsia" w:hAnsiTheme="minorEastAsia" w:hint="eastAsia"/>
                <w:bCs/>
                <w:kern w:val="0"/>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126EA4CC"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就读专业</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9B4D0AB" w14:textId="77777777" w:rsidR="00EF2274" w:rsidRDefault="00EF2274">
            <w:pPr>
              <w:adjustRightInd w:val="0"/>
              <w:textAlignment w:val="baseline"/>
              <w:rPr>
                <w:rFonts w:asciiTheme="minorEastAsia" w:hAnsiTheme="minorEastAsia" w:hint="eastAsia"/>
                <w:bCs/>
                <w:kern w:val="0"/>
                <w:sz w:val="28"/>
                <w:szCs w:val="28"/>
              </w:rPr>
            </w:pPr>
          </w:p>
        </w:tc>
        <w:tc>
          <w:tcPr>
            <w:tcW w:w="1559" w:type="dxa"/>
            <w:tcBorders>
              <w:top w:val="single" w:sz="4" w:space="0" w:color="auto"/>
              <w:left w:val="single" w:sz="4" w:space="0" w:color="auto"/>
              <w:bottom w:val="single" w:sz="4" w:space="0" w:color="auto"/>
              <w:right w:val="single" w:sz="4" w:space="0" w:color="auto"/>
            </w:tcBorders>
            <w:vAlign w:val="center"/>
          </w:tcPr>
          <w:p w14:paraId="68B6108D"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研究领域</w:t>
            </w:r>
          </w:p>
        </w:tc>
        <w:tc>
          <w:tcPr>
            <w:tcW w:w="1276" w:type="dxa"/>
            <w:tcBorders>
              <w:top w:val="single" w:sz="4" w:space="0" w:color="auto"/>
              <w:left w:val="single" w:sz="4" w:space="0" w:color="auto"/>
              <w:bottom w:val="single" w:sz="4" w:space="0" w:color="auto"/>
              <w:right w:val="single" w:sz="4" w:space="0" w:color="auto"/>
            </w:tcBorders>
            <w:vAlign w:val="center"/>
          </w:tcPr>
          <w:p w14:paraId="79812F3F" w14:textId="77777777" w:rsidR="00EF2274" w:rsidRDefault="00EF2274">
            <w:pPr>
              <w:adjustRightInd w:val="0"/>
              <w:textAlignment w:val="baseline"/>
              <w:rPr>
                <w:rFonts w:asciiTheme="minorEastAsia" w:hAnsiTheme="minorEastAsia" w:hint="eastAsia"/>
                <w:bCs/>
                <w:kern w:val="0"/>
                <w:sz w:val="28"/>
                <w:szCs w:val="28"/>
              </w:rPr>
            </w:pPr>
          </w:p>
        </w:tc>
      </w:tr>
      <w:tr w:rsidR="00EF2274" w14:paraId="277F958D" w14:textId="77777777">
        <w:trPr>
          <w:cantSplit/>
          <w:trHeight w:val="841"/>
          <w:jc w:val="center"/>
        </w:trPr>
        <w:tc>
          <w:tcPr>
            <w:tcW w:w="1413" w:type="dxa"/>
            <w:tcBorders>
              <w:top w:val="single" w:sz="4" w:space="0" w:color="auto"/>
              <w:left w:val="single" w:sz="4" w:space="0" w:color="auto"/>
              <w:bottom w:val="single" w:sz="4" w:space="0" w:color="auto"/>
              <w:right w:val="single" w:sz="4" w:space="0" w:color="auto"/>
            </w:tcBorders>
            <w:vAlign w:val="center"/>
          </w:tcPr>
          <w:p w14:paraId="51A4CECE"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联系电话</w:t>
            </w:r>
          </w:p>
        </w:tc>
        <w:tc>
          <w:tcPr>
            <w:tcW w:w="1417" w:type="dxa"/>
            <w:tcBorders>
              <w:top w:val="single" w:sz="4" w:space="0" w:color="auto"/>
              <w:left w:val="single" w:sz="4" w:space="0" w:color="auto"/>
              <w:bottom w:val="single" w:sz="4" w:space="0" w:color="auto"/>
              <w:right w:val="single" w:sz="4" w:space="0" w:color="auto"/>
            </w:tcBorders>
            <w:vAlign w:val="center"/>
          </w:tcPr>
          <w:p w14:paraId="3A9EA395" w14:textId="77777777" w:rsidR="00EF2274" w:rsidRDefault="00EF2274">
            <w:pPr>
              <w:adjustRightInd w:val="0"/>
              <w:textAlignment w:val="baseline"/>
              <w:rPr>
                <w:rFonts w:asciiTheme="minorEastAsia" w:hAnsiTheme="minorEastAsia" w:hint="eastAsia"/>
                <w:bCs/>
                <w:kern w:val="0"/>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14:paraId="72F6506F" w14:textId="77777777" w:rsidR="00EF2274" w:rsidRDefault="00000000">
            <w:pPr>
              <w:adjustRightInd w:val="0"/>
              <w:jc w:val="center"/>
              <w:textAlignment w:val="baseline"/>
              <w:rPr>
                <w:rFonts w:asciiTheme="minorEastAsia" w:hAnsiTheme="minorEastAsia" w:hint="eastAsia"/>
                <w:bCs/>
                <w:kern w:val="0"/>
                <w:sz w:val="28"/>
                <w:szCs w:val="28"/>
              </w:rPr>
            </w:pPr>
            <w:r>
              <w:rPr>
                <w:rFonts w:asciiTheme="minorEastAsia" w:hAnsiTheme="minorEastAsia" w:hint="eastAsia"/>
                <w:bCs/>
                <w:kern w:val="0"/>
                <w:sz w:val="28"/>
                <w:szCs w:val="28"/>
              </w:rPr>
              <w:t>电子邮箱</w:t>
            </w:r>
          </w:p>
        </w:tc>
        <w:tc>
          <w:tcPr>
            <w:tcW w:w="4111" w:type="dxa"/>
            <w:gridSpan w:val="4"/>
            <w:tcBorders>
              <w:top w:val="single" w:sz="4" w:space="0" w:color="auto"/>
              <w:left w:val="single" w:sz="4" w:space="0" w:color="auto"/>
              <w:bottom w:val="single" w:sz="4" w:space="0" w:color="auto"/>
              <w:right w:val="single" w:sz="4" w:space="0" w:color="auto"/>
            </w:tcBorders>
            <w:vAlign w:val="center"/>
          </w:tcPr>
          <w:p w14:paraId="6E78B333" w14:textId="77777777" w:rsidR="00EF2274" w:rsidRDefault="00EF2274">
            <w:pPr>
              <w:adjustRightInd w:val="0"/>
              <w:textAlignment w:val="baseline"/>
              <w:rPr>
                <w:rFonts w:asciiTheme="minorEastAsia" w:hAnsiTheme="minorEastAsia" w:hint="eastAsia"/>
                <w:bCs/>
                <w:kern w:val="0"/>
                <w:sz w:val="28"/>
                <w:szCs w:val="28"/>
              </w:rPr>
            </w:pPr>
          </w:p>
        </w:tc>
      </w:tr>
      <w:tr w:rsidR="00EF2274" w14:paraId="621C30B7" w14:textId="77777777">
        <w:trPr>
          <w:cantSplit/>
          <w:trHeight w:val="839"/>
          <w:jc w:val="center"/>
        </w:trPr>
        <w:tc>
          <w:tcPr>
            <w:tcW w:w="8359" w:type="dxa"/>
            <w:gridSpan w:val="7"/>
            <w:tcBorders>
              <w:top w:val="single" w:sz="4" w:space="0" w:color="auto"/>
            </w:tcBorders>
            <w:vAlign w:val="center"/>
          </w:tcPr>
          <w:p w14:paraId="34CE1C30" w14:textId="77777777" w:rsidR="00EF2274" w:rsidRDefault="00000000">
            <w:pPr>
              <w:adjustRightInd w:val="0"/>
              <w:spacing w:line="360" w:lineRule="auto"/>
              <w:jc w:val="center"/>
              <w:textAlignment w:val="baseline"/>
              <w:rPr>
                <w:rFonts w:asciiTheme="minorEastAsia" w:hAnsiTheme="minorEastAsia" w:hint="eastAsia"/>
                <w:bCs/>
                <w:kern w:val="0"/>
                <w:sz w:val="28"/>
                <w:szCs w:val="28"/>
              </w:rPr>
            </w:pPr>
            <w:r>
              <w:rPr>
                <w:rFonts w:ascii="宋体" w:eastAsia="宋体" w:hAnsi="宋体" w:hint="eastAsia"/>
                <w:color w:val="000000" w:themeColor="text1"/>
                <w:sz w:val="28"/>
                <w:szCs w:val="28"/>
              </w:rPr>
              <w:t>已取得的代表性成果（不超过</w:t>
            </w:r>
            <w:r w:rsidRPr="008443BE">
              <w:rPr>
                <w:rFonts w:ascii="Times New Roman" w:eastAsia="宋体" w:hAnsi="Times New Roman" w:cs="Times New Roman" w:hint="eastAsia"/>
                <w:color w:val="000000" w:themeColor="text1"/>
                <w:sz w:val="28"/>
                <w:szCs w:val="28"/>
              </w:rPr>
              <w:t>5</w:t>
            </w:r>
            <w:r>
              <w:rPr>
                <w:rFonts w:ascii="宋体" w:eastAsia="宋体" w:hAnsi="宋体" w:hint="eastAsia"/>
                <w:color w:val="000000" w:themeColor="text1"/>
                <w:sz w:val="28"/>
                <w:szCs w:val="28"/>
              </w:rPr>
              <w:t>项）</w:t>
            </w:r>
          </w:p>
        </w:tc>
      </w:tr>
      <w:tr w:rsidR="00EF2274" w14:paraId="33BFCDD0" w14:textId="77777777">
        <w:trPr>
          <w:cantSplit/>
          <w:trHeight w:val="851"/>
          <w:jc w:val="center"/>
        </w:trPr>
        <w:tc>
          <w:tcPr>
            <w:tcW w:w="1413" w:type="dxa"/>
            <w:vAlign w:val="center"/>
          </w:tcPr>
          <w:p w14:paraId="287D8040" w14:textId="77777777" w:rsidR="00EF2274" w:rsidRDefault="00000000">
            <w:pPr>
              <w:adjustRightInd w:val="0"/>
              <w:jc w:val="center"/>
              <w:textAlignment w:val="baseline"/>
              <w:rPr>
                <w:rFonts w:asciiTheme="minorEastAsia" w:hAnsiTheme="minorEastAsia" w:hint="eastAsia"/>
                <w:bCs/>
                <w:kern w:val="0"/>
                <w:sz w:val="28"/>
                <w:szCs w:val="28"/>
              </w:rPr>
            </w:pPr>
            <w:r>
              <w:rPr>
                <w:rFonts w:ascii="宋体" w:eastAsia="宋体" w:hAnsi="宋体"/>
                <w:color w:val="000000" w:themeColor="text1"/>
                <w:sz w:val="28"/>
                <w:szCs w:val="28"/>
              </w:rPr>
              <w:t>序号</w:t>
            </w:r>
          </w:p>
        </w:tc>
        <w:tc>
          <w:tcPr>
            <w:tcW w:w="3332" w:type="dxa"/>
            <w:gridSpan w:val="3"/>
            <w:tcBorders>
              <w:top w:val="single" w:sz="4" w:space="0" w:color="auto"/>
            </w:tcBorders>
            <w:vAlign w:val="center"/>
          </w:tcPr>
          <w:p w14:paraId="792F4198" w14:textId="77777777" w:rsidR="00EF2274" w:rsidRDefault="00000000">
            <w:pPr>
              <w:adjustRightInd w:val="0"/>
              <w:spacing w:line="360" w:lineRule="auto"/>
              <w:jc w:val="center"/>
              <w:textAlignment w:val="baseline"/>
              <w:rPr>
                <w:rFonts w:asciiTheme="minorEastAsia" w:hAnsiTheme="minorEastAsia" w:hint="eastAsia"/>
                <w:bCs/>
                <w:kern w:val="0"/>
                <w:sz w:val="28"/>
                <w:szCs w:val="28"/>
              </w:rPr>
            </w:pPr>
            <w:r>
              <w:rPr>
                <w:rFonts w:ascii="宋体" w:eastAsia="宋体" w:hAnsi="宋体"/>
                <w:color w:val="000000" w:themeColor="text1"/>
                <w:sz w:val="28"/>
                <w:szCs w:val="28"/>
              </w:rPr>
              <w:t>代表性成果名称</w:t>
            </w:r>
          </w:p>
        </w:tc>
        <w:tc>
          <w:tcPr>
            <w:tcW w:w="3614" w:type="dxa"/>
            <w:gridSpan w:val="3"/>
            <w:tcBorders>
              <w:top w:val="single" w:sz="4" w:space="0" w:color="auto"/>
            </w:tcBorders>
            <w:vAlign w:val="center"/>
          </w:tcPr>
          <w:p w14:paraId="71ADCDDF" w14:textId="77777777" w:rsidR="00EF2274" w:rsidRDefault="00000000">
            <w:pPr>
              <w:adjustRightInd w:val="0"/>
              <w:spacing w:line="360" w:lineRule="auto"/>
              <w:jc w:val="center"/>
              <w:textAlignment w:val="baseline"/>
              <w:rPr>
                <w:rFonts w:asciiTheme="minorEastAsia" w:hAnsiTheme="minorEastAsia" w:hint="eastAsia"/>
                <w:bCs/>
                <w:kern w:val="0"/>
                <w:sz w:val="28"/>
                <w:szCs w:val="28"/>
              </w:rPr>
            </w:pPr>
            <w:r>
              <w:rPr>
                <w:rFonts w:ascii="宋体" w:eastAsia="宋体" w:hAnsi="宋体"/>
                <w:color w:val="000000" w:themeColor="text1"/>
                <w:sz w:val="28"/>
                <w:szCs w:val="28"/>
              </w:rPr>
              <w:t>备注</w:t>
            </w:r>
          </w:p>
        </w:tc>
      </w:tr>
      <w:tr w:rsidR="00EF2274" w14:paraId="166AFC0D" w14:textId="77777777">
        <w:trPr>
          <w:cantSplit/>
          <w:trHeight w:val="835"/>
          <w:jc w:val="center"/>
        </w:trPr>
        <w:tc>
          <w:tcPr>
            <w:tcW w:w="1413" w:type="dxa"/>
            <w:vAlign w:val="center"/>
          </w:tcPr>
          <w:p w14:paraId="60476A52" w14:textId="77777777" w:rsidR="00EF2274" w:rsidRPr="008443BE" w:rsidRDefault="00000000">
            <w:pPr>
              <w:adjustRightInd w:val="0"/>
              <w:jc w:val="center"/>
              <w:textAlignment w:val="baseline"/>
              <w:rPr>
                <w:rFonts w:ascii="Times New Roman" w:hAnsi="Times New Roman" w:cs="Times New Roman"/>
                <w:bCs/>
                <w:kern w:val="0"/>
                <w:sz w:val="28"/>
                <w:szCs w:val="28"/>
              </w:rPr>
            </w:pPr>
            <w:r w:rsidRPr="008443BE">
              <w:rPr>
                <w:rFonts w:ascii="Times New Roman" w:eastAsia="宋体" w:hAnsi="Times New Roman" w:cs="Times New Roman" w:hint="eastAsia"/>
                <w:color w:val="000000" w:themeColor="text1"/>
                <w:sz w:val="28"/>
                <w:szCs w:val="28"/>
              </w:rPr>
              <w:t>1</w:t>
            </w:r>
          </w:p>
        </w:tc>
        <w:tc>
          <w:tcPr>
            <w:tcW w:w="3332" w:type="dxa"/>
            <w:gridSpan w:val="3"/>
            <w:vAlign w:val="center"/>
          </w:tcPr>
          <w:p w14:paraId="04523423"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c>
          <w:tcPr>
            <w:tcW w:w="3614" w:type="dxa"/>
            <w:gridSpan w:val="3"/>
            <w:vAlign w:val="center"/>
          </w:tcPr>
          <w:p w14:paraId="2EC6A9C0"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r>
      <w:tr w:rsidR="00EF2274" w14:paraId="4653936F" w14:textId="77777777">
        <w:trPr>
          <w:cantSplit/>
          <w:trHeight w:val="847"/>
          <w:jc w:val="center"/>
        </w:trPr>
        <w:tc>
          <w:tcPr>
            <w:tcW w:w="1413" w:type="dxa"/>
            <w:vAlign w:val="center"/>
          </w:tcPr>
          <w:p w14:paraId="21543546" w14:textId="77777777" w:rsidR="00EF2274" w:rsidRPr="008443BE" w:rsidRDefault="00000000">
            <w:pPr>
              <w:adjustRightInd w:val="0"/>
              <w:jc w:val="center"/>
              <w:textAlignment w:val="baseline"/>
              <w:rPr>
                <w:rFonts w:ascii="Times New Roman" w:hAnsi="Times New Roman" w:cs="Times New Roman"/>
                <w:bCs/>
                <w:kern w:val="0"/>
                <w:sz w:val="28"/>
                <w:szCs w:val="28"/>
              </w:rPr>
            </w:pPr>
            <w:r w:rsidRPr="008443BE">
              <w:rPr>
                <w:rFonts w:ascii="Times New Roman" w:eastAsia="宋体" w:hAnsi="Times New Roman" w:cs="Times New Roman" w:hint="eastAsia"/>
                <w:color w:val="000000" w:themeColor="text1"/>
                <w:sz w:val="28"/>
                <w:szCs w:val="28"/>
              </w:rPr>
              <w:t>2</w:t>
            </w:r>
          </w:p>
        </w:tc>
        <w:tc>
          <w:tcPr>
            <w:tcW w:w="3332" w:type="dxa"/>
            <w:gridSpan w:val="3"/>
            <w:vAlign w:val="center"/>
          </w:tcPr>
          <w:p w14:paraId="2001ED7D"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c>
          <w:tcPr>
            <w:tcW w:w="3614" w:type="dxa"/>
            <w:gridSpan w:val="3"/>
            <w:vAlign w:val="center"/>
          </w:tcPr>
          <w:p w14:paraId="368C7AE6"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r>
      <w:tr w:rsidR="00EF2274" w14:paraId="37369962" w14:textId="77777777">
        <w:trPr>
          <w:cantSplit/>
          <w:trHeight w:val="845"/>
          <w:jc w:val="center"/>
        </w:trPr>
        <w:tc>
          <w:tcPr>
            <w:tcW w:w="1413" w:type="dxa"/>
            <w:vAlign w:val="center"/>
          </w:tcPr>
          <w:p w14:paraId="0F4BE6EA" w14:textId="77777777" w:rsidR="00EF2274" w:rsidRPr="008443BE" w:rsidRDefault="00000000">
            <w:pPr>
              <w:adjustRightInd w:val="0"/>
              <w:jc w:val="center"/>
              <w:textAlignment w:val="baseline"/>
              <w:rPr>
                <w:rFonts w:ascii="Times New Roman" w:hAnsi="Times New Roman" w:cs="Times New Roman"/>
                <w:bCs/>
                <w:kern w:val="0"/>
                <w:sz w:val="28"/>
                <w:szCs w:val="28"/>
              </w:rPr>
            </w:pPr>
            <w:r w:rsidRPr="008443BE">
              <w:rPr>
                <w:rFonts w:ascii="Times New Roman" w:eastAsia="宋体" w:hAnsi="Times New Roman" w:cs="Times New Roman" w:hint="eastAsia"/>
                <w:color w:val="000000" w:themeColor="text1"/>
                <w:sz w:val="28"/>
                <w:szCs w:val="28"/>
              </w:rPr>
              <w:t>3</w:t>
            </w:r>
          </w:p>
        </w:tc>
        <w:tc>
          <w:tcPr>
            <w:tcW w:w="3332" w:type="dxa"/>
            <w:gridSpan w:val="3"/>
            <w:vAlign w:val="center"/>
          </w:tcPr>
          <w:p w14:paraId="63F56D0C"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c>
          <w:tcPr>
            <w:tcW w:w="3614" w:type="dxa"/>
            <w:gridSpan w:val="3"/>
            <w:vAlign w:val="center"/>
          </w:tcPr>
          <w:p w14:paraId="6DE64D76"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r>
      <w:tr w:rsidR="00EF2274" w14:paraId="539C267E" w14:textId="77777777">
        <w:trPr>
          <w:cantSplit/>
          <w:trHeight w:val="850"/>
          <w:jc w:val="center"/>
        </w:trPr>
        <w:tc>
          <w:tcPr>
            <w:tcW w:w="1413" w:type="dxa"/>
            <w:vAlign w:val="center"/>
          </w:tcPr>
          <w:p w14:paraId="7657F5AA" w14:textId="77777777" w:rsidR="00EF2274" w:rsidRPr="008443BE" w:rsidRDefault="00000000">
            <w:pPr>
              <w:adjustRightInd w:val="0"/>
              <w:jc w:val="center"/>
              <w:textAlignment w:val="baseline"/>
              <w:rPr>
                <w:rFonts w:ascii="Times New Roman" w:hAnsi="Times New Roman" w:cs="Times New Roman"/>
                <w:bCs/>
                <w:kern w:val="0"/>
                <w:sz w:val="28"/>
                <w:szCs w:val="28"/>
              </w:rPr>
            </w:pPr>
            <w:r w:rsidRPr="008443BE">
              <w:rPr>
                <w:rFonts w:ascii="Times New Roman" w:eastAsia="宋体" w:hAnsi="Times New Roman" w:cs="Times New Roman" w:hint="eastAsia"/>
                <w:color w:val="000000" w:themeColor="text1"/>
                <w:sz w:val="28"/>
                <w:szCs w:val="28"/>
              </w:rPr>
              <w:t>…</w:t>
            </w:r>
          </w:p>
        </w:tc>
        <w:tc>
          <w:tcPr>
            <w:tcW w:w="3332" w:type="dxa"/>
            <w:gridSpan w:val="3"/>
            <w:vAlign w:val="center"/>
          </w:tcPr>
          <w:p w14:paraId="6850F2AA"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c>
          <w:tcPr>
            <w:tcW w:w="3614" w:type="dxa"/>
            <w:gridSpan w:val="3"/>
            <w:vAlign w:val="center"/>
          </w:tcPr>
          <w:p w14:paraId="277877E4" w14:textId="77777777" w:rsidR="00EF2274" w:rsidRDefault="00EF2274">
            <w:pPr>
              <w:adjustRightInd w:val="0"/>
              <w:spacing w:line="360" w:lineRule="auto"/>
              <w:textAlignment w:val="baseline"/>
              <w:rPr>
                <w:rFonts w:asciiTheme="minorEastAsia" w:hAnsiTheme="minorEastAsia" w:hint="eastAsia"/>
                <w:bCs/>
                <w:kern w:val="0"/>
                <w:sz w:val="28"/>
                <w:szCs w:val="28"/>
              </w:rPr>
            </w:pPr>
          </w:p>
        </w:tc>
      </w:tr>
    </w:tbl>
    <w:p w14:paraId="5810023B" w14:textId="77777777" w:rsidR="00EF2274" w:rsidRDefault="00EF2274">
      <w:pPr>
        <w:adjustRightInd w:val="0"/>
        <w:spacing w:after="160"/>
        <w:ind w:firstLineChars="200" w:firstLine="800"/>
        <w:textAlignment w:val="baseline"/>
        <w:rPr>
          <w:rFonts w:ascii="小标宋" w:eastAsia="小标宋" w:hAnsi="仿宋_GB2312" w:cs="仿宋_GB2312" w:hint="eastAsia"/>
          <w:sz w:val="40"/>
          <w:szCs w:val="40"/>
        </w:rPr>
        <w:sectPr w:rsidR="00EF2274">
          <w:footerReference w:type="default" r:id="rId17"/>
          <w:pgSz w:w="11906" w:h="16838"/>
          <w:pgMar w:top="1361" w:right="1797" w:bottom="1361" w:left="1797" w:header="510" w:footer="1020" w:gutter="0"/>
          <w:pgNumType w:start="1"/>
          <w:cols w:space="425"/>
          <w:docGrid w:type="lines" w:linePitch="435"/>
        </w:sectPr>
      </w:pPr>
    </w:p>
    <w:p w14:paraId="01CF60C9" w14:textId="77777777" w:rsidR="00EF2274" w:rsidRDefault="00000000">
      <w:pPr>
        <w:adjustRightInd w:val="0"/>
        <w:spacing w:after="160"/>
        <w:ind w:firstLineChars="200" w:firstLine="643"/>
        <w:textAlignment w:val="baseline"/>
        <w:rPr>
          <w:rFonts w:ascii="黑体" w:eastAsia="黑体" w:hAnsi="黑体" w:hint="eastAsia"/>
          <w:b/>
          <w:kern w:val="0"/>
        </w:rPr>
      </w:pPr>
      <w:r>
        <w:rPr>
          <w:rFonts w:ascii="黑体" w:eastAsia="黑体" w:hAnsi="黑体" w:hint="eastAsia"/>
          <w:b/>
          <w:kern w:val="0"/>
        </w:rPr>
        <w:lastRenderedPageBreak/>
        <w:t>二、背景与意义</w:t>
      </w:r>
    </w:p>
    <w:tbl>
      <w:tblPr>
        <w:tblpPr w:leftFromText="180" w:rightFromText="180" w:vertAnchor="text" w:horzAnchor="margin" w:tblpY="87"/>
        <w:tblW w:w="8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0"/>
      </w:tblGrid>
      <w:tr w:rsidR="00EF2274" w14:paraId="7DBF09C3" w14:textId="77777777">
        <w:trPr>
          <w:cantSplit/>
          <w:trHeight w:val="3960"/>
        </w:trPr>
        <w:tc>
          <w:tcPr>
            <w:tcW w:w="8260" w:type="dxa"/>
          </w:tcPr>
          <w:p w14:paraId="2E90A2B7" w14:textId="77777777" w:rsidR="00EF2274" w:rsidRDefault="00000000">
            <w:pPr>
              <w:spacing w:line="360" w:lineRule="auto"/>
              <w:rPr>
                <w:b/>
                <w:sz w:val="24"/>
                <w:szCs w:val="24"/>
              </w:rPr>
            </w:pPr>
            <w:bookmarkStart w:id="11" w:name="_Hlk129249211"/>
            <w:r>
              <w:rPr>
                <w:rFonts w:hint="eastAsia"/>
                <w:sz w:val="24"/>
                <w:szCs w:val="24"/>
              </w:rPr>
              <w:t>（从项目背景、市场需求、理论意义等方面阐述）</w:t>
            </w:r>
            <w:r w:rsidRPr="008443BE">
              <w:rPr>
                <w:rFonts w:ascii="Times New Roman" w:hAnsi="Times New Roman" w:cs="Times New Roman"/>
                <w:sz w:val="24"/>
                <w:szCs w:val="24"/>
              </w:rPr>
              <w:t>500</w:t>
            </w:r>
            <w:r>
              <w:rPr>
                <w:rFonts w:hint="eastAsia"/>
                <w:sz w:val="24"/>
                <w:szCs w:val="24"/>
              </w:rPr>
              <w:t>字左右</w:t>
            </w:r>
          </w:p>
        </w:tc>
      </w:tr>
    </w:tbl>
    <w:bookmarkEnd w:id="11"/>
    <w:p w14:paraId="765040CE" w14:textId="77777777" w:rsidR="00EF2274" w:rsidRDefault="00000000">
      <w:pPr>
        <w:adjustRightInd w:val="0"/>
        <w:spacing w:before="160" w:after="160"/>
        <w:ind w:firstLineChars="200" w:firstLine="643"/>
        <w:textAlignment w:val="baseline"/>
        <w:rPr>
          <w:rFonts w:ascii="黑体" w:eastAsia="黑体" w:hAnsi="黑体" w:hint="eastAsia"/>
          <w:b/>
          <w:kern w:val="0"/>
        </w:rPr>
      </w:pPr>
      <w:r>
        <w:rPr>
          <w:rFonts w:ascii="黑体" w:eastAsia="黑体" w:hAnsi="黑体" w:hint="eastAsia"/>
          <w:b/>
          <w:kern w:val="0"/>
        </w:rPr>
        <w:t>三、研究方案</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9"/>
      </w:tblGrid>
      <w:tr w:rsidR="00EF2274" w14:paraId="2D6F76CF" w14:textId="77777777">
        <w:trPr>
          <w:trHeight w:val="3786"/>
          <w:jc w:val="center"/>
        </w:trPr>
        <w:tc>
          <w:tcPr>
            <w:tcW w:w="8359" w:type="dxa"/>
          </w:tcPr>
          <w:p w14:paraId="5E458E43" w14:textId="77777777" w:rsidR="00EF2274" w:rsidRDefault="00000000">
            <w:pPr>
              <w:spacing w:line="360" w:lineRule="auto"/>
              <w:rPr>
                <w:sz w:val="24"/>
                <w:szCs w:val="24"/>
              </w:rPr>
            </w:pPr>
            <w:r>
              <w:rPr>
                <w:rFonts w:hint="eastAsia"/>
                <w:sz w:val="24"/>
                <w:szCs w:val="24"/>
              </w:rPr>
              <w:t>（从</w:t>
            </w:r>
            <w:r>
              <w:rPr>
                <w:sz w:val="24"/>
                <w:szCs w:val="24"/>
              </w:rPr>
              <w:t>技术路线</w:t>
            </w:r>
            <w:r>
              <w:rPr>
                <w:rFonts w:hint="eastAsia"/>
                <w:sz w:val="24"/>
                <w:szCs w:val="24"/>
              </w:rPr>
              <w:t>、</w:t>
            </w:r>
            <w:r>
              <w:rPr>
                <w:sz w:val="24"/>
                <w:szCs w:val="24"/>
              </w:rPr>
              <w:t>研究方法</w:t>
            </w:r>
            <w:r>
              <w:rPr>
                <w:rFonts w:hint="eastAsia"/>
                <w:sz w:val="24"/>
                <w:szCs w:val="24"/>
              </w:rPr>
              <w:t>等方面阐述）</w:t>
            </w:r>
            <w:r w:rsidRPr="008443BE">
              <w:rPr>
                <w:rFonts w:ascii="Times New Roman" w:hAnsi="Times New Roman" w:cs="Times New Roman"/>
                <w:sz w:val="24"/>
                <w:szCs w:val="24"/>
              </w:rPr>
              <w:t>1000</w:t>
            </w:r>
            <w:r>
              <w:rPr>
                <w:rFonts w:hint="eastAsia"/>
                <w:sz w:val="24"/>
                <w:szCs w:val="24"/>
              </w:rPr>
              <w:t>字左右</w:t>
            </w:r>
          </w:p>
        </w:tc>
      </w:tr>
    </w:tbl>
    <w:p w14:paraId="7B80D3E8" w14:textId="77777777" w:rsidR="00EF2274" w:rsidRDefault="00000000">
      <w:pPr>
        <w:adjustRightInd w:val="0"/>
        <w:spacing w:before="160" w:after="160"/>
        <w:ind w:firstLineChars="200" w:firstLine="643"/>
        <w:textAlignment w:val="baseline"/>
        <w:rPr>
          <w:rFonts w:ascii="黑体" w:eastAsia="黑体" w:hAnsi="黑体" w:hint="eastAsia"/>
          <w:b/>
          <w:kern w:val="0"/>
        </w:rPr>
      </w:pPr>
      <w:r>
        <w:rPr>
          <w:rFonts w:ascii="黑体" w:eastAsia="黑体" w:hAnsi="黑体" w:hint="eastAsia"/>
          <w:b/>
          <w:kern w:val="0"/>
        </w:rPr>
        <w:t>四、项目创新点及预期成果</w:t>
      </w:r>
    </w:p>
    <w:tbl>
      <w:tblPr>
        <w:tblStyle w:val="ac"/>
        <w:tblW w:w="0" w:type="auto"/>
        <w:tblLook w:val="04A0" w:firstRow="1" w:lastRow="0" w:firstColumn="1" w:lastColumn="0" w:noHBand="0" w:noVBand="1"/>
      </w:tblPr>
      <w:tblGrid>
        <w:gridCol w:w="8302"/>
      </w:tblGrid>
      <w:tr w:rsidR="00EF2274" w14:paraId="5EADFEE7" w14:textId="77777777">
        <w:trPr>
          <w:trHeight w:val="3928"/>
        </w:trPr>
        <w:tc>
          <w:tcPr>
            <w:tcW w:w="8302" w:type="dxa"/>
          </w:tcPr>
          <w:p w14:paraId="14D8DD49" w14:textId="77777777" w:rsidR="00EF2274" w:rsidRDefault="00000000">
            <w:pPr>
              <w:spacing w:line="300" w:lineRule="auto"/>
              <w:rPr>
                <w:rFonts w:ascii="宋体" w:hAnsi="宋体" w:hint="eastAsia"/>
                <w:b/>
                <w:sz w:val="30"/>
              </w:rPr>
            </w:pPr>
            <w:r>
              <w:rPr>
                <w:rFonts w:hint="eastAsia"/>
                <w:sz w:val="24"/>
                <w:szCs w:val="24"/>
              </w:rPr>
              <w:t>（从项目立意、设计思路、预期成果等方面阐述）</w:t>
            </w:r>
            <w:r w:rsidRPr="008443BE">
              <w:rPr>
                <w:rFonts w:ascii="Times New Roman" w:hAnsi="Times New Roman" w:cs="Times New Roman"/>
                <w:sz w:val="24"/>
                <w:szCs w:val="24"/>
                <w14:ligatures w14:val="none"/>
              </w:rPr>
              <w:t>500</w:t>
            </w:r>
            <w:r>
              <w:rPr>
                <w:rFonts w:hint="eastAsia"/>
                <w:sz w:val="24"/>
                <w:szCs w:val="24"/>
              </w:rPr>
              <w:t>字左右</w:t>
            </w:r>
          </w:p>
        </w:tc>
      </w:tr>
    </w:tbl>
    <w:p w14:paraId="51E268EB" w14:textId="77777777" w:rsidR="00EF2274" w:rsidRDefault="00EF2274">
      <w:pPr>
        <w:widowControl/>
        <w:spacing w:line="20" w:lineRule="exact"/>
        <w:jc w:val="left"/>
        <w:rPr>
          <w:rFonts w:ascii="仿宋_GB2312" w:eastAsia="仿宋_GB2312" w:hAnsi="仿宋_GB2312" w:cs="仿宋_GB2312" w:hint="eastAsia"/>
        </w:rPr>
      </w:pPr>
    </w:p>
    <w:sectPr w:rsidR="00EF2274">
      <w:headerReference w:type="even" r:id="rId18"/>
      <w:headerReference w:type="default" r:id="rId19"/>
      <w:footerReference w:type="even" r:id="rId20"/>
      <w:footerReference w:type="default" r:id="rId21"/>
      <w:headerReference w:type="first" r:id="rId22"/>
      <w:footerReference w:type="first" r:id="rId23"/>
      <w:pgSz w:w="11906" w:h="16838"/>
      <w:pgMar w:top="1361" w:right="1797" w:bottom="1361" w:left="1797" w:header="510" w:footer="1020" w:gutter="0"/>
      <w:pgNumType w:start="1"/>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C95EC" w14:textId="77777777" w:rsidR="00FC672A" w:rsidRDefault="00FC672A">
      <w:r>
        <w:separator/>
      </w:r>
    </w:p>
  </w:endnote>
  <w:endnote w:type="continuationSeparator" w:id="0">
    <w:p w14:paraId="1EE6780B" w14:textId="77777777" w:rsidR="00FC672A" w:rsidRDefault="00FC6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小标宋">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B6B5" w14:textId="77777777" w:rsidR="00846636" w:rsidRDefault="0084663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562D0" w14:textId="1A3F3CA1" w:rsidR="00EF2274" w:rsidRDefault="00846636">
    <w:pPr>
      <w:pStyle w:val="a5"/>
      <w:jc w:val="center"/>
      <w:rPr>
        <w:rFonts w:ascii="仿宋" w:eastAsia="仿宋" w:hAnsi="仿宋" w:hint="eastAsia"/>
        <w:color w:val="000000" w:themeColor="text1"/>
        <w:sz w:val="24"/>
        <w:szCs w:val="24"/>
      </w:rPr>
    </w:pPr>
    <w:r>
      <w:rPr>
        <w:rFonts w:ascii="仿宋" w:eastAsia="仿宋" w:hAnsi="仿宋" w:hint="eastAsia"/>
        <w:color w:val="000000" w:themeColor="text1"/>
        <w:sz w:val="24"/>
        <w:szCs w:val="24"/>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E7DF" w14:textId="77777777" w:rsidR="00846636" w:rsidRDefault="00846636">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E02A" w14:textId="4312E069" w:rsidR="00846636" w:rsidRDefault="00846636">
    <w:pPr>
      <w:pStyle w:val="a5"/>
      <w:jc w:val="center"/>
      <w:rPr>
        <w:rFonts w:ascii="仿宋" w:eastAsia="仿宋" w:hAnsi="仿宋" w:hint="eastAsia"/>
        <w:color w:val="000000" w:themeColor="text1"/>
        <w:sz w:val="24"/>
        <w:szCs w:val="24"/>
      </w:rPr>
    </w:pPr>
    <w:r>
      <w:rPr>
        <w:rFonts w:ascii="仿宋" w:eastAsia="仿宋" w:hAnsi="仿宋" w:hint="eastAsia"/>
        <w:color w:val="000000" w:themeColor="text1"/>
        <w:sz w:val="24"/>
        <w:szCs w:val="2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7539C" w14:textId="3138715A" w:rsidR="00846636" w:rsidRDefault="00846636">
    <w:pPr>
      <w:pStyle w:val="a5"/>
      <w:jc w:val="center"/>
      <w:rPr>
        <w:rFonts w:ascii="仿宋" w:eastAsia="仿宋" w:hAnsi="仿宋" w:hint="eastAsia"/>
        <w:color w:val="000000" w:themeColor="text1"/>
        <w:sz w:val="24"/>
        <w:szCs w:val="24"/>
      </w:rPr>
    </w:pPr>
    <w:r>
      <w:rPr>
        <w:rFonts w:ascii="仿宋" w:eastAsia="仿宋" w:hAnsi="仿宋" w:hint="eastAsia"/>
        <w:color w:val="000000" w:themeColor="text1"/>
        <w:sz w:val="24"/>
        <w:szCs w:val="24"/>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E6DFD" w14:textId="77777777" w:rsidR="00EF2274" w:rsidRDefault="00000000">
    <w:pPr>
      <w:pStyle w:val="a5"/>
      <w:jc w:val="center"/>
      <w:rPr>
        <w:rFonts w:ascii="仿宋" w:eastAsia="仿宋" w:hAnsi="仿宋" w:hint="eastAsia"/>
        <w:color w:val="000000" w:themeColor="text1"/>
        <w:sz w:val="24"/>
        <w:szCs w:val="24"/>
      </w:rPr>
    </w:pPr>
    <w:r>
      <w:rPr>
        <w:rFonts w:ascii="仿宋" w:eastAsia="仿宋" w:hAnsi="仿宋" w:hint="eastAsia"/>
        <w:color w:val="000000" w:themeColor="text1"/>
        <w:sz w:val="24"/>
        <w:szCs w:val="24"/>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CD27" w14:textId="77777777" w:rsidR="00EF2274" w:rsidRDefault="00EF2274">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4B4" w14:textId="77777777" w:rsidR="00EF2274" w:rsidRDefault="00000000">
    <w:pPr>
      <w:pStyle w:val="a5"/>
      <w:jc w:val="center"/>
      <w:rPr>
        <w:rFonts w:ascii="仿宋" w:eastAsia="仿宋" w:hAnsi="仿宋" w:hint="eastAsia"/>
        <w:color w:val="000000" w:themeColor="text1"/>
        <w:sz w:val="24"/>
        <w:szCs w:val="24"/>
      </w:rPr>
    </w:pPr>
    <w:r>
      <w:rPr>
        <w:rFonts w:ascii="仿宋" w:eastAsia="仿宋" w:hAnsi="仿宋" w:hint="eastAsia"/>
        <w:color w:val="000000" w:themeColor="text1"/>
        <w:sz w:val="24"/>
        <w:szCs w:val="24"/>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E17C" w14:textId="77777777" w:rsidR="00EF2274" w:rsidRDefault="00EF22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CC83E" w14:textId="77777777" w:rsidR="00FC672A" w:rsidRDefault="00FC672A">
      <w:r>
        <w:separator/>
      </w:r>
    </w:p>
  </w:footnote>
  <w:footnote w:type="continuationSeparator" w:id="0">
    <w:p w14:paraId="3710ADF1" w14:textId="77777777" w:rsidR="00FC672A" w:rsidRDefault="00FC67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2CCA1" w14:textId="77777777" w:rsidR="00846636" w:rsidRDefault="0084663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2F320" w14:textId="77777777" w:rsidR="00846636" w:rsidRDefault="00846636" w:rsidP="008466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CE87" w14:textId="77777777" w:rsidR="00846636" w:rsidRDefault="00846636">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1BB3" w14:textId="77777777" w:rsidR="00EF2274" w:rsidRDefault="00EF2274">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78A2D" w14:textId="77777777" w:rsidR="00EF2274" w:rsidRDefault="00EF227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2D32" w14:textId="77777777" w:rsidR="00EF2274" w:rsidRDefault="00EF227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60"/>
  <w:drawingGridVerticalSpacing w:val="435"/>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9461C0"/>
    <w:rsid w:val="00001BD5"/>
    <w:rsid w:val="00031F25"/>
    <w:rsid w:val="0004523F"/>
    <w:rsid w:val="000817E3"/>
    <w:rsid w:val="000850CC"/>
    <w:rsid w:val="00093784"/>
    <w:rsid w:val="000A3972"/>
    <w:rsid w:val="000C001C"/>
    <w:rsid w:val="000D1D47"/>
    <w:rsid w:val="000E2EE8"/>
    <w:rsid w:val="000E3882"/>
    <w:rsid w:val="00105C31"/>
    <w:rsid w:val="001238E9"/>
    <w:rsid w:val="00140C07"/>
    <w:rsid w:val="001468AB"/>
    <w:rsid w:val="001532D0"/>
    <w:rsid w:val="001814D5"/>
    <w:rsid w:val="00195682"/>
    <w:rsid w:val="00195BFC"/>
    <w:rsid w:val="00197ECC"/>
    <w:rsid w:val="001A3CB4"/>
    <w:rsid w:val="001A4616"/>
    <w:rsid w:val="001B7FA8"/>
    <w:rsid w:val="001E287F"/>
    <w:rsid w:val="001E5D60"/>
    <w:rsid w:val="001F1A3D"/>
    <w:rsid w:val="001F26BF"/>
    <w:rsid w:val="001F3C25"/>
    <w:rsid w:val="002461DA"/>
    <w:rsid w:val="002839BB"/>
    <w:rsid w:val="002839BD"/>
    <w:rsid w:val="00295B78"/>
    <w:rsid w:val="002B3680"/>
    <w:rsid w:val="002B684A"/>
    <w:rsid w:val="002C6167"/>
    <w:rsid w:val="002E5CD4"/>
    <w:rsid w:val="002F14F0"/>
    <w:rsid w:val="002F1AC0"/>
    <w:rsid w:val="002F2EF4"/>
    <w:rsid w:val="002F42D2"/>
    <w:rsid w:val="00302E74"/>
    <w:rsid w:val="00303151"/>
    <w:rsid w:val="00303481"/>
    <w:rsid w:val="00312BE1"/>
    <w:rsid w:val="00325E5D"/>
    <w:rsid w:val="00333B35"/>
    <w:rsid w:val="0034009D"/>
    <w:rsid w:val="003415BB"/>
    <w:rsid w:val="00346692"/>
    <w:rsid w:val="0036084B"/>
    <w:rsid w:val="00395445"/>
    <w:rsid w:val="003954E0"/>
    <w:rsid w:val="003D283E"/>
    <w:rsid w:val="00405537"/>
    <w:rsid w:val="004304D2"/>
    <w:rsid w:val="00441BC6"/>
    <w:rsid w:val="004619B7"/>
    <w:rsid w:val="00483516"/>
    <w:rsid w:val="004913F5"/>
    <w:rsid w:val="00494AFD"/>
    <w:rsid w:val="004B4FA3"/>
    <w:rsid w:val="004E36F5"/>
    <w:rsid w:val="004E40E5"/>
    <w:rsid w:val="004F4A78"/>
    <w:rsid w:val="00507E54"/>
    <w:rsid w:val="00510968"/>
    <w:rsid w:val="005232C5"/>
    <w:rsid w:val="00535705"/>
    <w:rsid w:val="005435E9"/>
    <w:rsid w:val="00565C5D"/>
    <w:rsid w:val="00584690"/>
    <w:rsid w:val="00584A38"/>
    <w:rsid w:val="00592F39"/>
    <w:rsid w:val="005A1B68"/>
    <w:rsid w:val="005C0F9F"/>
    <w:rsid w:val="005D1337"/>
    <w:rsid w:val="005E78E2"/>
    <w:rsid w:val="00621E53"/>
    <w:rsid w:val="006259A0"/>
    <w:rsid w:val="00626A10"/>
    <w:rsid w:val="00631E84"/>
    <w:rsid w:val="00632DCC"/>
    <w:rsid w:val="00634033"/>
    <w:rsid w:val="006361E6"/>
    <w:rsid w:val="0065333B"/>
    <w:rsid w:val="00692478"/>
    <w:rsid w:val="00697230"/>
    <w:rsid w:val="006A7B6C"/>
    <w:rsid w:val="006B673D"/>
    <w:rsid w:val="006D6146"/>
    <w:rsid w:val="006D6CCF"/>
    <w:rsid w:val="006F7982"/>
    <w:rsid w:val="007117C9"/>
    <w:rsid w:val="00713894"/>
    <w:rsid w:val="00722D98"/>
    <w:rsid w:val="00723487"/>
    <w:rsid w:val="00725624"/>
    <w:rsid w:val="00725785"/>
    <w:rsid w:val="00725798"/>
    <w:rsid w:val="007327E3"/>
    <w:rsid w:val="00735DBF"/>
    <w:rsid w:val="00750A61"/>
    <w:rsid w:val="00757397"/>
    <w:rsid w:val="007667ED"/>
    <w:rsid w:val="00771D39"/>
    <w:rsid w:val="00774BE7"/>
    <w:rsid w:val="00795B19"/>
    <w:rsid w:val="00796DCC"/>
    <w:rsid w:val="007A59AD"/>
    <w:rsid w:val="007C1981"/>
    <w:rsid w:val="007D4092"/>
    <w:rsid w:val="007D61FB"/>
    <w:rsid w:val="007D7B39"/>
    <w:rsid w:val="007E0C84"/>
    <w:rsid w:val="007E1798"/>
    <w:rsid w:val="007E2580"/>
    <w:rsid w:val="008033A0"/>
    <w:rsid w:val="00813688"/>
    <w:rsid w:val="008274D9"/>
    <w:rsid w:val="00827707"/>
    <w:rsid w:val="00831CB1"/>
    <w:rsid w:val="008443BE"/>
    <w:rsid w:val="00846636"/>
    <w:rsid w:val="008516BB"/>
    <w:rsid w:val="00854264"/>
    <w:rsid w:val="00882DC0"/>
    <w:rsid w:val="00890F81"/>
    <w:rsid w:val="00894D49"/>
    <w:rsid w:val="008A525A"/>
    <w:rsid w:val="008A68FB"/>
    <w:rsid w:val="008A6EAB"/>
    <w:rsid w:val="008B1613"/>
    <w:rsid w:val="008D273A"/>
    <w:rsid w:val="008D6D29"/>
    <w:rsid w:val="008F47FE"/>
    <w:rsid w:val="008F5D2A"/>
    <w:rsid w:val="008F7E5A"/>
    <w:rsid w:val="009042F9"/>
    <w:rsid w:val="009160DC"/>
    <w:rsid w:val="009210A9"/>
    <w:rsid w:val="00927D69"/>
    <w:rsid w:val="00933502"/>
    <w:rsid w:val="00962E24"/>
    <w:rsid w:val="00971DBF"/>
    <w:rsid w:val="00974DC3"/>
    <w:rsid w:val="009754F5"/>
    <w:rsid w:val="00981C6D"/>
    <w:rsid w:val="009B7607"/>
    <w:rsid w:val="009C59C7"/>
    <w:rsid w:val="009C7FBF"/>
    <w:rsid w:val="009F04F8"/>
    <w:rsid w:val="009F12E4"/>
    <w:rsid w:val="00A044A6"/>
    <w:rsid w:val="00A23A26"/>
    <w:rsid w:val="00A32EEF"/>
    <w:rsid w:val="00A3661D"/>
    <w:rsid w:val="00A54582"/>
    <w:rsid w:val="00A5799E"/>
    <w:rsid w:val="00A60811"/>
    <w:rsid w:val="00A65AA2"/>
    <w:rsid w:val="00A70B35"/>
    <w:rsid w:val="00A76DC0"/>
    <w:rsid w:val="00A8277D"/>
    <w:rsid w:val="00AA3758"/>
    <w:rsid w:val="00AE3EE8"/>
    <w:rsid w:val="00AF639F"/>
    <w:rsid w:val="00B1202D"/>
    <w:rsid w:val="00B37221"/>
    <w:rsid w:val="00B57BFB"/>
    <w:rsid w:val="00B617B0"/>
    <w:rsid w:val="00B67347"/>
    <w:rsid w:val="00B673A0"/>
    <w:rsid w:val="00B77691"/>
    <w:rsid w:val="00BA3D42"/>
    <w:rsid w:val="00BC4CB1"/>
    <w:rsid w:val="00BC75BD"/>
    <w:rsid w:val="00BE055E"/>
    <w:rsid w:val="00C0728D"/>
    <w:rsid w:val="00C12B54"/>
    <w:rsid w:val="00C23261"/>
    <w:rsid w:val="00C33515"/>
    <w:rsid w:val="00C40A5D"/>
    <w:rsid w:val="00C4656B"/>
    <w:rsid w:val="00C46D5C"/>
    <w:rsid w:val="00C576AD"/>
    <w:rsid w:val="00C8313C"/>
    <w:rsid w:val="00C90E7B"/>
    <w:rsid w:val="00CB0615"/>
    <w:rsid w:val="00CC0131"/>
    <w:rsid w:val="00CD0333"/>
    <w:rsid w:val="00CF7FC8"/>
    <w:rsid w:val="00D00FC2"/>
    <w:rsid w:val="00D043D4"/>
    <w:rsid w:val="00D071E2"/>
    <w:rsid w:val="00D10224"/>
    <w:rsid w:val="00D1134A"/>
    <w:rsid w:val="00D1387F"/>
    <w:rsid w:val="00D21DCB"/>
    <w:rsid w:val="00D2313F"/>
    <w:rsid w:val="00D2456A"/>
    <w:rsid w:val="00D47250"/>
    <w:rsid w:val="00D65580"/>
    <w:rsid w:val="00D85ADC"/>
    <w:rsid w:val="00D90955"/>
    <w:rsid w:val="00D920EC"/>
    <w:rsid w:val="00D9518E"/>
    <w:rsid w:val="00DA1F7F"/>
    <w:rsid w:val="00DC20F8"/>
    <w:rsid w:val="00DD056F"/>
    <w:rsid w:val="00DD296F"/>
    <w:rsid w:val="00DD30E5"/>
    <w:rsid w:val="00DE5085"/>
    <w:rsid w:val="00DF293A"/>
    <w:rsid w:val="00DF304B"/>
    <w:rsid w:val="00E0724C"/>
    <w:rsid w:val="00E15D2C"/>
    <w:rsid w:val="00E2729F"/>
    <w:rsid w:val="00E303B0"/>
    <w:rsid w:val="00E30D98"/>
    <w:rsid w:val="00E60304"/>
    <w:rsid w:val="00E63D94"/>
    <w:rsid w:val="00E70D82"/>
    <w:rsid w:val="00E72C62"/>
    <w:rsid w:val="00E8642D"/>
    <w:rsid w:val="00E91D09"/>
    <w:rsid w:val="00EA0973"/>
    <w:rsid w:val="00EB2647"/>
    <w:rsid w:val="00EB4E04"/>
    <w:rsid w:val="00ED5FDC"/>
    <w:rsid w:val="00EF2274"/>
    <w:rsid w:val="00F21CF9"/>
    <w:rsid w:val="00F2275A"/>
    <w:rsid w:val="00F22DBD"/>
    <w:rsid w:val="00F235C5"/>
    <w:rsid w:val="00F24F43"/>
    <w:rsid w:val="00F312D1"/>
    <w:rsid w:val="00F34BD1"/>
    <w:rsid w:val="00F53E1E"/>
    <w:rsid w:val="00F66A35"/>
    <w:rsid w:val="00F7030F"/>
    <w:rsid w:val="00F724E9"/>
    <w:rsid w:val="00FA3EB3"/>
    <w:rsid w:val="00FB71BD"/>
    <w:rsid w:val="00FC672A"/>
    <w:rsid w:val="00FD2B7B"/>
    <w:rsid w:val="00FE5B22"/>
    <w:rsid w:val="00FF3306"/>
    <w:rsid w:val="01320784"/>
    <w:rsid w:val="059461C0"/>
    <w:rsid w:val="07FA3DBD"/>
    <w:rsid w:val="0C2F779B"/>
    <w:rsid w:val="0D7D4536"/>
    <w:rsid w:val="0F0A3BA7"/>
    <w:rsid w:val="0F4672D5"/>
    <w:rsid w:val="0FFF56D6"/>
    <w:rsid w:val="108125EE"/>
    <w:rsid w:val="118A5329"/>
    <w:rsid w:val="1A6B4094"/>
    <w:rsid w:val="1B721452"/>
    <w:rsid w:val="1E2159B9"/>
    <w:rsid w:val="214C004F"/>
    <w:rsid w:val="24577437"/>
    <w:rsid w:val="2E303A88"/>
    <w:rsid w:val="309A03AC"/>
    <w:rsid w:val="31DD5420"/>
    <w:rsid w:val="35D41F5E"/>
    <w:rsid w:val="36883480"/>
    <w:rsid w:val="386D5023"/>
    <w:rsid w:val="3B6224F2"/>
    <w:rsid w:val="3BF375EE"/>
    <w:rsid w:val="439E42E3"/>
    <w:rsid w:val="43F81C45"/>
    <w:rsid w:val="47FB73D9"/>
    <w:rsid w:val="4A2D63C1"/>
    <w:rsid w:val="4B187071"/>
    <w:rsid w:val="528B1ED6"/>
    <w:rsid w:val="552F56E3"/>
    <w:rsid w:val="5BC00E43"/>
    <w:rsid w:val="5C5A1F5B"/>
    <w:rsid w:val="5D355C4B"/>
    <w:rsid w:val="60DA29A7"/>
    <w:rsid w:val="62005985"/>
    <w:rsid w:val="65CB4FB4"/>
    <w:rsid w:val="661E3335"/>
    <w:rsid w:val="6728304C"/>
    <w:rsid w:val="682E182A"/>
    <w:rsid w:val="6F7F072B"/>
    <w:rsid w:val="70FE448F"/>
    <w:rsid w:val="725774B9"/>
    <w:rsid w:val="783469E8"/>
    <w:rsid w:val="792719D3"/>
    <w:rsid w:val="79C93160"/>
    <w:rsid w:val="7AD41DBD"/>
    <w:rsid w:val="7C09018C"/>
    <w:rsid w:val="7E7F4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C15B5"/>
  <w15:docId w15:val="{DF02767A-2694-407E-9613-DA008972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宋体"/>
      <w:kern w:val="2"/>
      <w:sz w:val="32"/>
      <w:szCs w:val="32"/>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rPr>
  </w:style>
  <w:style w:type="paragraph" w:styleId="aa">
    <w:name w:val="annotation subject"/>
    <w:basedOn w:val="a3"/>
    <w:next w:val="a3"/>
    <w:link w:val="ab"/>
    <w:qFormat/>
    <w:rPr>
      <w:b/>
      <w:bCs/>
    </w:rPr>
  </w:style>
  <w:style w:type="table" w:styleId="ac">
    <w:name w:val="Table Grid"/>
    <w:basedOn w:val="a1"/>
    <w:uiPriority w:val="59"/>
    <w:qFormat/>
    <w:rPr>
      <w:rFonts w:asciiTheme="minorHAnsi" w:eastAsiaTheme="minorEastAsia" w:hAnsiTheme="minorHAnsi" w:cstheme="minorBidi"/>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Hyperlink"/>
    <w:basedOn w:val="a0"/>
    <w:qFormat/>
    <w:rPr>
      <w:color w:val="0026E5" w:themeColor="hyperlink"/>
      <w:u w:val="single"/>
    </w:rPr>
  </w:style>
  <w:style w:type="character" w:styleId="af">
    <w:name w:val="annotation reference"/>
    <w:basedOn w:val="a0"/>
    <w:qFormat/>
    <w:rPr>
      <w:sz w:val="21"/>
      <w:szCs w:val="21"/>
    </w:rPr>
  </w:style>
  <w:style w:type="character" w:customStyle="1" w:styleId="a8">
    <w:name w:val="页眉 字符"/>
    <w:basedOn w:val="a0"/>
    <w:link w:val="a7"/>
    <w:qFormat/>
    <w:rPr>
      <w:rFonts w:asciiTheme="minorHAnsi" w:eastAsiaTheme="minorEastAsia" w:hAnsiTheme="minorHAnsi" w:cs="宋体"/>
      <w:kern w:val="2"/>
      <w:sz w:val="18"/>
      <w:szCs w:val="18"/>
    </w:rPr>
  </w:style>
  <w:style w:type="character" w:customStyle="1" w:styleId="a6">
    <w:name w:val="页脚 字符"/>
    <w:basedOn w:val="a0"/>
    <w:link w:val="a5"/>
    <w:qFormat/>
    <w:rPr>
      <w:rFonts w:asciiTheme="minorHAnsi" w:eastAsiaTheme="minorEastAsia" w:hAnsiTheme="minorHAnsi" w:cs="宋体"/>
      <w:kern w:val="2"/>
      <w:sz w:val="18"/>
      <w:szCs w:val="18"/>
    </w:rPr>
  </w:style>
  <w:style w:type="paragraph" w:styleId="af0">
    <w:name w:val="List Paragraph"/>
    <w:basedOn w:val="a"/>
    <w:uiPriority w:val="99"/>
    <w:unhideWhenUsed/>
    <w:qFormat/>
    <w:pPr>
      <w:ind w:firstLineChars="200" w:firstLine="420"/>
    </w:pPr>
  </w:style>
  <w:style w:type="paragraph" w:customStyle="1" w:styleId="1">
    <w:name w:val="修订1"/>
    <w:hidden/>
    <w:uiPriority w:val="99"/>
    <w:unhideWhenUsed/>
    <w:rPr>
      <w:rFonts w:asciiTheme="minorHAnsi" w:eastAsiaTheme="minorEastAsia" w:hAnsiTheme="minorHAnsi" w:cs="宋体"/>
      <w:kern w:val="2"/>
      <w:sz w:val="32"/>
      <w:szCs w:val="32"/>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4">
    <w:name w:val="批注文字 字符"/>
    <w:basedOn w:val="a0"/>
    <w:link w:val="a3"/>
    <w:qFormat/>
    <w:rPr>
      <w:rFonts w:asciiTheme="minorHAnsi" w:eastAsiaTheme="minorEastAsia" w:hAnsiTheme="minorHAnsi" w:cs="宋体"/>
      <w:kern w:val="2"/>
      <w:sz w:val="32"/>
      <w:szCs w:val="32"/>
    </w:rPr>
  </w:style>
  <w:style w:type="character" w:customStyle="1" w:styleId="ab">
    <w:name w:val="批注主题 字符"/>
    <w:basedOn w:val="a4"/>
    <w:link w:val="aa"/>
    <w:qFormat/>
    <w:rPr>
      <w:rFonts w:asciiTheme="minorHAnsi" w:eastAsiaTheme="minorEastAsia" w:hAnsiTheme="minorHAnsi" w:cs="宋体"/>
      <w:b/>
      <w:bCs/>
      <w:kern w:val="2"/>
      <w:sz w:val="32"/>
      <w:szCs w:val="32"/>
    </w:rPr>
  </w:style>
  <w:style w:type="paragraph" w:styleId="af1">
    <w:name w:val="Revision"/>
    <w:hidden/>
    <w:uiPriority w:val="99"/>
    <w:unhideWhenUsed/>
    <w:rsid w:val="008443BE"/>
    <w:rPr>
      <w:rFonts w:asciiTheme="minorHAnsi" w:eastAsiaTheme="minorEastAsia" w:hAnsiTheme="minorHAnsi" w:cs="宋体"/>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ataSourceCollection xmlns="http://www.yonyou.com/datasource"/>
</file>

<file path=customXml/item2.xml><?xml version="1.0" encoding="utf-8"?>
<relations xmlns="http://www.yonyou.com/rel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D5F5C-2357-432B-A7B3-799C10757B3C}">
  <ds:schemaRefs>
    <ds:schemaRef ds:uri="http://www.yonyou.com/datasource"/>
  </ds:schemaRefs>
</ds:datastoreItem>
</file>

<file path=customXml/itemProps2.xml><?xml version="1.0" encoding="utf-8"?>
<ds:datastoreItem xmlns:ds="http://schemas.openxmlformats.org/officeDocument/2006/customXml" ds:itemID="{27359120-A1BC-448F-923F-8A6F606165B9}">
  <ds:schemaRefs>
    <ds:schemaRef ds:uri="http://www.yonyou.com/relation"/>
  </ds:schemaRefs>
</ds:datastoreItem>
</file>

<file path=customXml/itemProps3.xml><?xml version="1.0" encoding="utf-8"?>
<ds:datastoreItem xmlns:ds="http://schemas.openxmlformats.org/officeDocument/2006/customXml" ds:itemID="{CD1C3692-AAA0-4C54-AE0F-AEF5D32B9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687</Words>
  <Characters>797</Characters>
  <Application>Microsoft Office Word</Application>
  <DocSecurity>0</DocSecurity>
  <Lines>72</Lines>
  <Paragraphs>78</Paragraphs>
  <ScaleCrop>false</ScaleCrop>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周弋楠</dc:creator>
  <cp:lastModifiedBy>昀倬 李</cp:lastModifiedBy>
  <cp:revision>6</cp:revision>
  <cp:lastPrinted>2025-10-17T02:03:00Z</cp:lastPrinted>
  <dcterms:created xsi:type="dcterms:W3CDTF">2025-11-05T09:21:00Z</dcterms:created>
  <dcterms:modified xsi:type="dcterms:W3CDTF">2025-11-05T10:06:00Z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70A408AD776F4511B156B7DDF418C4A5_13</vt:lpwstr>
  </property>
  <property fmtid="{D5CDD505-2E9C-101B-9397-08002B2CF9AE}" pid="4" name="KSOTemplateDocerSaveRecord">
    <vt:lpwstr>eyJoZGlkIjoiN2FiNjgwOTI3YzFmNDI2ODE5MTk4ZTE3OTA1ZTEyZGEiLCJ1c2VySWQiOiIyMzgxMTI1MzYifQ==</vt:lpwstr>
  </property>
</Properties>
</file>