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058" w:rsidRDefault="00F42E71" w:rsidP="00544DC8">
      <w:pPr>
        <w:spacing w:line="320" w:lineRule="exact"/>
        <w:rPr>
          <w:rFonts w:ascii="微软雅黑 Light" w:eastAsia="微软雅黑 Light" w:hAnsi="微软雅黑 Light"/>
          <w:sz w:val="18"/>
          <w:szCs w:val="18"/>
        </w:rPr>
      </w:pPr>
      <w:r>
        <w:rPr>
          <w:noProof/>
        </w:rPr>
        <mc:AlternateContent>
          <mc:Choice Requires="wps">
            <w:drawing>
              <wp:anchor distT="0" distB="0" distL="114300" distR="114300" simplePos="0" relativeHeight="251665408" behindDoc="0" locked="0" layoutInCell="1" allowOverlap="1">
                <wp:simplePos x="0" y="0"/>
                <wp:positionH relativeFrom="column">
                  <wp:posOffset>490220</wp:posOffset>
                </wp:positionH>
                <wp:positionV relativeFrom="paragraph">
                  <wp:posOffset>-34290</wp:posOffset>
                </wp:positionV>
                <wp:extent cx="4902200" cy="448310"/>
                <wp:effectExtent l="0" t="0" r="0" b="8890"/>
                <wp:wrapSquare wrapText="bothSides"/>
                <wp:docPr id="4" name="文本框 4"/>
                <wp:cNvGraphicFramePr/>
                <a:graphic xmlns:a="http://schemas.openxmlformats.org/drawingml/2006/main">
                  <a:graphicData uri="http://schemas.microsoft.com/office/word/2010/wordprocessingShape">
                    <wps:wsp>
                      <wps:cNvSpPr txBox="1"/>
                      <wps:spPr>
                        <a:xfrm>
                          <a:off x="0" y="0"/>
                          <a:ext cx="4902200" cy="448310"/>
                        </a:xfrm>
                        <a:prstGeom prst="rect">
                          <a:avLst/>
                        </a:prstGeom>
                        <a:noFill/>
                        <a:ln>
                          <a:noFill/>
                        </a:ln>
                        <a:effectLst/>
                      </wps:spPr>
                      <wps:txbx>
                        <w:txbxContent>
                          <w:p w:rsidR="003B3058" w:rsidRPr="0072115A" w:rsidRDefault="00F42E71" w:rsidP="00AD5469">
                            <w:pPr>
                              <w:jc w:val="center"/>
                              <w:rPr>
                                <w:rFonts w:ascii="微软雅黑" w:eastAsia="微软雅黑" w:hAnsi="微软雅黑"/>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2115A">
                              <w:rPr>
                                <w:rFonts w:ascii="微软雅黑" w:eastAsia="微软雅黑" w:hAnsi="微软雅黑" w:hint="eastAsia"/>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北京</w:t>
                            </w:r>
                            <w:r w:rsidR="00AD5469" w:rsidRPr="0072115A">
                              <w:rPr>
                                <w:rFonts w:ascii="微软雅黑" w:eastAsia="微软雅黑" w:hAnsi="微软雅黑" w:hint="eastAsia"/>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恒成华安航空科技集团</w:t>
                            </w:r>
                            <w:r w:rsidR="005A30D0">
                              <w:rPr>
                                <w:rFonts w:ascii="微软雅黑" w:eastAsia="微软雅黑" w:hAnsi="微软雅黑"/>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招聘</w:t>
                            </w:r>
                            <w:r w:rsidR="005A30D0">
                              <w:rPr>
                                <w:rFonts w:ascii="微软雅黑" w:eastAsia="微软雅黑" w:hAnsi="微软雅黑" w:hint="eastAsia"/>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简章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38.6pt;margin-top:-2.7pt;width:386pt;height:35.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" filled="f" stroked="f">
                <v:textbox>
                  <w:txbxContent>
                    <w:p w:rsidR="003B3058" w:rsidRPr="0072115A" w:rsidRDefault="00F42E71" w:rsidP="00AD5469">
                      <w:pPr>
                        <w:jc w:val="center"/>
                        <w:rPr>
                          <w:rFonts w:ascii="微软雅黑" w:eastAsia="微软雅黑" w:hAnsi="微软雅黑"/>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2115A">
                        <w:rPr>
                          <w:rFonts w:ascii="微软雅黑" w:eastAsia="微软雅黑" w:hAnsi="微软雅黑" w:hint="eastAsia"/>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北京</w:t>
                      </w:r>
                      <w:r w:rsidR="00AD5469" w:rsidRPr="0072115A">
                        <w:rPr>
                          <w:rFonts w:ascii="微软雅黑" w:eastAsia="微软雅黑" w:hAnsi="微软雅黑" w:hint="eastAsia"/>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恒成华安航空科技集团</w:t>
                      </w:r>
                      <w:r w:rsidR="005A30D0">
                        <w:rPr>
                          <w:rFonts w:ascii="微软雅黑" w:eastAsia="微软雅黑" w:hAnsi="微软雅黑"/>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招聘</w:t>
                      </w:r>
                      <w:r w:rsidR="005A30D0">
                        <w:rPr>
                          <w:rFonts w:ascii="微软雅黑" w:eastAsia="微软雅黑" w:hAnsi="微软雅黑" w:hint="eastAsia"/>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简章</w:t>
                      </w:r>
                    </w:p>
                  </w:txbxContent>
                </v:textbox>
                <w10:wrap type="square"/>
              </v:shape>
            </w:pict>
          </mc:Fallback>
        </mc:AlternateContent>
      </w:r>
    </w:p>
    <w:p w:rsidR="003B3058" w:rsidRDefault="003B3058">
      <w:pPr>
        <w:spacing w:line="360" w:lineRule="exact"/>
        <w:ind w:leftChars="200" w:left="424" w:hangingChars="2" w:hanging="4"/>
        <w:rPr>
          <w:rFonts w:ascii="微软雅黑 Light" w:eastAsia="微软雅黑 Light" w:hAnsi="微软雅黑 Light"/>
          <w:b/>
          <w:color w:val="17365D" w:themeColor="text2" w:themeShade="BF"/>
          <w:szCs w:val="21"/>
        </w:rPr>
      </w:pPr>
    </w:p>
    <w:p w:rsidR="00AD5469" w:rsidRPr="00AD5469" w:rsidRDefault="00AD5469" w:rsidP="00AD5469">
      <w:pPr>
        <w:spacing w:line="360" w:lineRule="exact"/>
        <w:ind w:leftChars="200" w:left="420" w:firstLineChars="205" w:firstLine="430"/>
        <w:rPr>
          <w:rFonts w:ascii="微软雅黑" w:eastAsia="微软雅黑" w:hAnsi="微软雅黑"/>
          <w:color w:val="17365D" w:themeColor="text2" w:themeShade="BF"/>
          <w:szCs w:val="21"/>
        </w:rPr>
      </w:pPr>
      <w:r w:rsidRPr="00AD5469">
        <w:rPr>
          <w:rFonts w:ascii="微软雅黑" w:eastAsia="微软雅黑" w:hAnsi="微软雅黑" w:hint="eastAsia"/>
          <w:color w:val="17365D" w:themeColor="text2" w:themeShade="BF"/>
          <w:szCs w:val="21"/>
        </w:rPr>
        <w:t>北京恒成华安航空科技集团有限公司，总部位于北京市经济技术开发区，是一家专业的通用航空产业多元化运营服务及人力资源综合服务的集团化公司，旗下拥有</w:t>
      </w:r>
      <w:proofErr w:type="gramStart"/>
      <w:r w:rsidRPr="00AD5469">
        <w:rPr>
          <w:rFonts w:ascii="微软雅黑" w:eastAsia="微软雅黑" w:hAnsi="微软雅黑" w:hint="eastAsia"/>
          <w:color w:val="17365D" w:themeColor="text2" w:themeShade="BF"/>
          <w:szCs w:val="21"/>
        </w:rPr>
        <w:t>北京恒成立业</w:t>
      </w:r>
      <w:proofErr w:type="gramEnd"/>
      <w:r w:rsidRPr="00AD5469">
        <w:rPr>
          <w:rFonts w:ascii="微软雅黑" w:eastAsia="微软雅黑" w:hAnsi="微软雅黑" w:hint="eastAsia"/>
          <w:color w:val="17365D" w:themeColor="text2" w:themeShade="BF"/>
          <w:szCs w:val="21"/>
        </w:rPr>
        <w:t>企业管理有限公司、恒成昊锐（北京）国际教育科技有限公司、廊坊市</w:t>
      </w:r>
      <w:proofErr w:type="gramStart"/>
      <w:r w:rsidRPr="00AD5469">
        <w:rPr>
          <w:rFonts w:ascii="微软雅黑" w:eastAsia="微软雅黑" w:hAnsi="微软雅黑" w:hint="eastAsia"/>
          <w:color w:val="17365D" w:themeColor="text2" w:themeShade="BF"/>
          <w:szCs w:val="21"/>
        </w:rPr>
        <w:t>恒成启</w:t>
      </w:r>
      <w:proofErr w:type="gramEnd"/>
      <w:r w:rsidRPr="00AD5469">
        <w:rPr>
          <w:rFonts w:ascii="微软雅黑" w:eastAsia="微软雅黑" w:hAnsi="微软雅黑" w:hint="eastAsia"/>
          <w:color w:val="17365D" w:themeColor="text2" w:themeShade="BF"/>
          <w:szCs w:val="21"/>
        </w:rPr>
        <w:t>通企业管理有限公司、北京华安通用航空有限公司、</w:t>
      </w:r>
      <w:proofErr w:type="gramStart"/>
      <w:r w:rsidR="005A30D0">
        <w:rPr>
          <w:rFonts w:ascii="微软雅黑" w:eastAsia="微软雅黑" w:hAnsi="微软雅黑" w:hint="eastAsia"/>
          <w:color w:val="17365D" w:themeColor="text2" w:themeShade="BF"/>
          <w:szCs w:val="21"/>
        </w:rPr>
        <w:t>恒成巨</w:t>
      </w:r>
      <w:proofErr w:type="gramEnd"/>
      <w:r w:rsidR="005A30D0">
        <w:rPr>
          <w:rFonts w:ascii="微软雅黑" w:eastAsia="微软雅黑" w:hAnsi="微软雅黑" w:hint="eastAsia"/>
          <w:color w:val="17365D" w:themeColor="text2" w:themeShade="BF"/>
          <w:szCs w:val="21"/>
        </w:rPr>
        <w:t>创（北京）科技有限公司、</w:t>
      </w:r>
      <w:r w:rsidRPr="00AD5469">
        <w:rPr>
          <w:rFonts w:ascii="微软雅黑" w:eastAsia="微软雅黑" w:hAnsi="微软雅黑" w:hint="eastAsia"/>
          <w:color w:val="17365D" w:themeColor="text2" w:themeShade="BF"/>
          <w:szCs w:val="21"/>
        </w:rPr>
        <w:t>北京华安飞行训练中心有限公司等十余家子公司。</w:t>
      </w:r>
    </w:p>
    <w:p w:rsidR="00AD5469" w:rsidRPr="00AD5469" w:rsidRDefault="00AD5469" w:rsidP="00AD5469">
      <w:pPr>
        <w:spacing w:line="360" w:lineRule="exact"/>
        <w:ind w:leftChars="200" w:left="420" w:firstLineChars="205" w:firstLine="430"/>
        <w:rPr>
          <w:rFonts w:ascii="微软雅黑" w:eastAsia="微软雅黑" w:hAnsi="微软雅黑"/>
          <w:color w:val="17365D" w:themeColor="text2" w:themeShade="BF"/>
          <w:szCs w:val="21"/>
        </w:rPr>
      </w:pPr>
      <w:r w:rsidRPr="00AD5469">
        <w:rPr>
          <w:rFonts w:ascii="微软雅黑" w:eastAsia="微软雅黑" w:hAnsi="微软雅黑" w:hint="eastAsia"/>
          <w:color w:val="17365D" w:themeColor="text2" w:themeShade="BF"/>
          <w:szCs w:val="21"/>
        </w:rPr>
        <w:t>二十多年来，在各战略伙伴及各方朋友的指导和支持下，</w:t>
      </w:r>
      <w:proofErr w:type="gramStart"/>
      <w:r w:rsidRPr="00AD5469">
        <w:rPr>
          <w:rFonts w:ascii="微软雅黑" w:eastAsia="微软雅黑" w:hAnsi="微软雅黑" w:hint="eastAsia"/>
          <w:color w:val="17365D" w:themeColor="text2" w:themeShade="BF"/>
          <w:szCs w:val="21"/>
        </w:rPr>
        <w:t>恒成集团</w:t>
      </w:r>
      <w:proofErr w:type="gramEnd"/>
      <w:r w:rsidRPr="00AD5469">
        <w:rPr>
          <w:rFonts w:ascii="微软雅黑" w:eastAsia="微软雅黑" w:hAnsi="微软雅黑" w:hint="eastAsia"/>
          <w:color w:val="17365D" w:themeColor="text2" w:themeShade="BF"/>
          <w:szCs w:val="21"/>
        </w:rPr>
        <w:t>得到了健康、稳定的发展，从早期单一的劳务输出、职业介绍、劳务派遣等模式，发展成长为集通用航空产业、人力资源综合服务、教育培训、物流产业四大业务板块，六个事业部十余家子公司的集团化公司，业务板块遥相呼应，产业深耕布局于北京、廊坊、重庆、绵阳、武汉、成都、合肥等大中心城市。</w:t>
      </w:r>
    </w:p>
    <w:p w:rsidR="00AD5469" w:rsidRPr="00AD5469" w:rsidRDefault="00AD5469" w:rsidP="00AD5469">
      <w:pPr>
        <w:spacing w:line="360" w:lineRule="exact"/>
        <w:ind w:leftChars="200" w:left="420" w:firstLineChars="205" w:firstLine="430"/>
        <w:rPr>
          <w:rFonts w:ascii="微软雅黑" w:eastAsia="微软雅黑" w:hAnsi="微软雅黑"/>
          <w:color w:val="17365D" w:themeColor="text2" w:themeShade="BF"/>
          <w:szCs w:val="21"/>
        </w:rPr>
      </w:pPr>
      <w:r w:rsidRPr="00AD5469">
        <w:rPr>
          <w:rFonts w:ascii="微软雅黑" w:eastAsia="微软雅黑" w:hAnsi="微软雅黑" w:hint="eastAsia"/>
          <w:color w:val="17365D" w:themeColor="text2" w:themeShade="BF"/>
          <w:szCs w:val="21"/>
        </w:rPr>
        <w:t xml:space="preserve"> </w:t>
      </w:r>
      <w:proofErr w:type="gramStart"/>
      <w:r w:rsidRPr="00AD5469">
        <w:rPr>
          <w:rFonts w:ascii="微软雅黑" w:eastAsia="微软雅黑" w:hAnsi="微软雅黑" w:hint="eastAsia"/>
          <w:color w:val="17365D" w:themeColor="text2" w:themeShade="BF"/>
          <w:szCs w:val="21"/>
        </w:rPr>
        <w:t>恒成集团</w:t>
      </w:r>
      <w:proofErr w:type="gramEnd"/>
      <w:r w:rsidRPr="00AD5469">
        <w:rPr>
          <w:rFonts w:ascii="微软雅黑" w:eastAsia="微软雅黑" w:hAnsi="微软雅黑" w:hint="eastAsia"/>
          <w:color w:val="17365D" w:themeColor="text2" w:themeShade="BF"/>
          <w:szCs w:val="21"/>
        </w:rPr>
        <w:t>始终坚持以“提供令人感动的服务产品，为自己和家人创造幸福”为使命，秉承“以德为先、以人为本、诚信尽责、专业高效”的服务宗旨，打造了一支具有超强凝聚力、顽强奋斗精神的核心高管团队，一支素质高、执行力强的中层管理团队，一支忠诚度高、敢打硬仗的员工队伍，为持续发展打下了坚实的基础。</w:t>
      </w:r>
    </w:p>
    <w:p w:rsidR="003B3058" w:rsidRDefault="00AD5469" w:rsidP="00AD5469">
      <w:pPr>
        <w:spacing w:line="360" w:lineRule="exact"/>
        <w:ind w:leftChars="200" w:left="420" w:firstLineChars="205" w:firstLine="430"/>
        <w:rPr>
          <w:rFonts w:ascii="微软雅黑" w:eastAsia="微软雅黑" w:hAnsi="微软雅黑"/>
          <w:color w:val="17365D" w:themeColor="text2" w:themeShade="BF"/>
          <w:szCs w:val="21"/>
        </w:rPr>
      </w:pPr>
      <w:proofErr w:type="gramStart"/>
      <w:r w:rsidRPr="00AD5469">
        <w:rPr>
          <w:rFonts w:ascii="微软雅黑" w:eastAsia="微软雅黑" w:hAnsi="微软雅黑" w:hint="eastAsia"/>
          <w:color w:val="17365D" w:themeColor="text2" w:themeShade="BF"/>
          <w:szCs w:val="21"/>
        </w:rPr>
        <w:t>恒成集团</w:t>
      </w:r>
      <w:proofErr w:type="gramEnd"/>
      <w:r w:rsidRPr="00AD5469">
        <w:rPr>
          <w:rFonts w:ascii="微软雅黑" w:eastAsia="微软雅黑" w:hAnsi="微软雅黑" w:hint="eastAsia"/>
          <w:color w:val="17365D" w:themeColor="text2" w:themeShade="BF"/>
          <w:szCs w:val="21"/>
        </w:rPr>
        <w:t>将以最佳状态，为客户定制特色服务产品创造实现最优化的人力资本价值，推动行业生态和谐发展，努力拼搏、砥砺前行。</w:t>
      </w:r>
    </w:p>
    <w:p w:rsidR="003B3058" w:rsidRDefault="00F42E71">
      <w:pPr>
        <w:spacing w:line="360" w:lineRule="auto"/>
        <w:ind w:firstLineChars="200" w:firstLine="420"/>
      </w:pPr>
      <w:r>
        <w:rPr>
          <w:noProof/>
        </w:rPr>
        <mc:AlternateContent>
          <mc:Choice Requires="wps">
            <w:drawing>
              <wp:anchor distT="0" distB="0" distL="114300" distR="114300" simplePos="0" relativeHeight="251663360" behindDoc="0" locked="0" layoutInCell="1" allowOverlap="1">
                <wp:simplePos x="0" y="0"/>
                <wp:positionH relativeFrom="column">
                  <wp:posOffset>124460</wp:posOffset>
                </wp:positionH>
                <wp:positionV relativeFrom="paragraph">
                  <wp:posOffset>124460</wp:posOffset>
                </wp:positionV>
                <wp:extent cx="1957705" cy="405130"/>
                <wp:effectExtent l="0" t="0" r="0" b="0"/>
                <wp:wrapSquare wrapText="bothSides"/>
                <wp:docPr id="3" name="文本框 3"/>
                <wp:cNvGraphicFramePr/>
                <a:graphic xmlns:a="http://schemas.openxmlformats.org/drawingml/2006/main">
                  <a:graphicData uri="http://schemas.microsoft.com/office/word/2010/wordprocessingShape">
                    <wps:wsp>
                      <wps:cNvSpPr txBox="1"/>
                      <wps:spPr>
                        <a:xfrm>
                          <a:off x="0" y="0"/>
                          <a:ext cx="1957705" cy="405130"/>
                        </a:xfrm>
                        <a:prstGeom prst="rect">
                          <a:avLst/>
                        </a:prstGeom>
                        <a:noFill/>
                        <a:ln>
                          <a:noFill/>
                        </a:ln>
                        <a:effectLst/>
                      </wps:spPr>
                      <wps:txbx>
                        <w:txbxContent>
                          <w:p w:rsidR="003B3058" w:rsidRDefault="00F42E71">
                            <w:pPr>
                              <w:spacing w:line="360" w:lineRule="auto"/>
                              <w:rPr>
                                <w:b/>
                                <w:caps/>
                                <w:sz w:val="32"/>
                                <w:szCs w:val="32"/>
                                <w14:reflection w14:blurRad="12700" w14:stA="50000" w14:stPos="0" w14:endA="0" w14:endPos="50000" w14:dist="500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b/>
                                <w:caps/>
                                <w:sz w:val="32"/>
                                <w:szCs w:val="32"/>
                                <w14:reflection w14:blurRad="12700" w14:stA="50000" w14:stPos="0" w14:endA="0" w14:endPos="50000" w14:dist="500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招聘岗位</w:t>
                            </w:r>
                            <w:r>
                              <w:rPr>
                                <w:rFonts w:hint="eastAsia"/>
                                <w:b/>
                                <w:caps/>
                                <w:sz w:val="32"/>
                                <w:szCs w:val="32"/>
                                <w14:reflection w14:blurRad="12700" w14:stA="50000" w14:stPos="0" w14:endA="0" w14:endPos="50000" w14:dist="500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及待遇</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anchor>
            </w:drawing>
          </mc:Choice>
          <mc:Fallback>
            <w:pict>
              <v:shape id="文本框 3" o:spid="_x0000_s1027" type="#_x0000_t202" style="position:absolute;left:0;text-align:left;margin-left:9.8pt;margin-top:9.8pt;width:154.15pt;height:31.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" filled="f" stroked="f">
                <v:textbox>
                  <w:txbxContent>
                    <w:p w:rsidR="003B3058" w:rsidRDefault="00F42E71">
                      <w:pPr>
                        <w:spacing w:line="360" w:lineRule="auto"/>
                        <w:rPr>
                          <w:b/>
                          <w:caps/>
                          <w:sz w:val="32"/>
                          <w:szCs w:val="32"/>
                          <w14:reflection w14:blurRad="12700" w14:stA="50000" w14:stPos="0" w14:endA="0" w14:endPos="50000" w14:dist="500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b/>
                          <w:caps/>
                          <w:sz w:val="32"/>
                          <w:szCs w:val="32"/>
                          <w14:reflection w14:blurRad="12700" w14:stA="50000" w14:stPos="0" w14:endA="0" w14:endPos="50000" w14:dist="500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招聘岗位</w:t>
                      </w:r>
                      <w:r>
                        <w:rPr>
                          <w:rFonts w:hint="eastAsia"/>
                          <w:b/>
                          <w:caps/>
                          <w:sz w:val="32"/>
                          <w:szCs w:val="32"/>
                          <w14:reflection w14:blurRad="12700" w14:stA="50000" w14:stPos="0" w14:endA="0" w14:endPos="50000" w14:dist="500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及待遇</w:t>
                      </w:r>
                    </w:p>
                  </w:txbxContent>
                </v:textbox>
                <w10:wrap type="square"/>
              </v:shape>
            </w:pict>
          </mc:Fallback>
        </mc:AlternateContent>
      </w:r>
    </w:p>
    <w:p w:rsidR="003B3058" w:rsidRDefault="003B3058">
      <w:pPr>
        <w:spacing w:line="360" w:lineRule="auto"/>
      </w:pPr>
    </w:p>
    <w:tbl>
      <w:tblPr>
        <w:tblStyle w:val="a3"/>
        <w:tblW w:w="7479" w:type="dxa"/>
        <w:jc w:val="center"/>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76"/>
        <w:gridCol w:w="2552"/>
        <w:gridCol w:w="2551"/>
      </w:tblGrid>
      <w:tr w:rsidR="003B3058">
        <w:trPr>
          <w:trHeight w:val="1671"/>
          <w:jc w:val="center"/>
        </w:trPr>
        <w:tc>
          <w:tcPr>
            <w:tcW w:w="2376"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人力行政管理</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招聘专员       8人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培训专员       4人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员工关系专员   2人</w:t>
            </w:r>
          </w:p>
          <w:p w:rsidR="003B3058" w:rsidRDefault="00F42E71">
            <w:pPr>
              <w:spacing w:line="240" w:lineRule="exact"/>
              <w:ind w:firstLineChars="200" w:firstLine="360"/>
              <w:rPr>
                <w:rFonts w:ascii="微软雅黑 Light" w:eastAsia="微软雅黑 Light" w:hAnsi="微软雅黑 Light"/>
                <w:b/>
                <w:color w:val="17365D" w:themeColor="text2" w:themeShade="BF"/>
              </w:rPr>
            </w:pPr>
            <w:r>
              <w:rPr>
                <w:rFonts w:ascii="微软雅黑 Light" w:eastAsia="微软雅黑 Light" w:hAnsi="微软雅黑 Light" w:hint="eastAsia"/>
                <w:b/>
                <w:color w:val="17365D" w:themeColor="text2" w:themeShade="BF"/>
                <w:sz w:val="18"/>
                <w:szCs w:val="18"/>
              </w:rPr>
              <w:t>行政专员       2人</w:t>
            </w:r>
          </w:p>
        </w:tc>
        <w:tc>
          <w:tcPr>
            <w:tcW w:w="2552"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财务管理</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会计            2人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出纳            2人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薪资专员        4人</w:t>
            </w:r>
          </w:p>
        </w:tc>
        <w:tc>
          <w:tcPr>
            <w:tcW w:w="2551"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生产管理</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班长           10人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组长           10人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培训教官        2人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助理            5人</w:t>
            </w:r>
          </w:p>
        </w:tc>
      </w:tr>
      <w:tr w:rsidR="003B3058">
        <w:trPr>
          <w:trHeight w:val="2122"/>
          <w:jc w:val="center"/>
        </w:trPr>
        <w:tc>
          <w:tcPr>
            <w:tcW w:w="2376"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品牌推广</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平面设计专员   2人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网络推广专员   2人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文案           2人</w:t>
            </w:r>
          </w:p>
        </w:tc>
        <w:tc>
          <w:tcPr>
            <w:tcW w:w="2552"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院校管理</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区域经理        5人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院校合作专员    5人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电子商务教师   10人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智能制造教师   10人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飞行学院教师   10人</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班主任         15人</w:t>
            </w:r>
          </w:p>
        </w:tc>
        <w:tc>
          <w:tcPr>
            <w:tcW w:w="2551" w:type="dxa"/>
            <w:shd w:val="clear" w:color="auto" w:fill="auto"/>
          </w:tcPr>
          <w:p w:rsidR="003B3058" w:rsidRDefault="00F42E71">
            <w:pPr>
              <w:spacing w:line="360" w:lineRule="auto"/>
              <w:rPr>
                <w:rFonts w:ascii="微软雅黑 Light" w:eastAsia="微软雅黑 Light" w:hAnsi="微软雅黑 Light"/>
                <w:b/>
                <w:color w:val="17365D" w:themeColor="text2" w:themeShade="BF"/>
              </w:rPr>
            </w:pPr>
            <w:r>
              <w:rPr>
                <w:rFonts w:ascii="微软雅黑 Light" w:eastAsia="微软雅黑 Light" w:hAnsi="微软雅黑 Light" w:hint="eastAsia"/>
                <w:b/>
                <w:noProof/>
                <w:color w:val="17365D" w:themeColor="text2" w:themeShade="BF"/>
              </w:rPr>
              <mc:AlternateContent>
                <mc:Choice Requires="wps">
                  <w:drawing>
                    <wp:anchor distT="0" distB="0" distL="114300" distR="114300" simplePos="0" relativeHeight="251659264" behindDoc="0" locked="0" layoutInCell="1" allowOverlap="1">
                      <wp:simplePos x="0" y="0"/>
                      <wp:positionH relativeFrom="column">
                        <wp:posOffset>181610</wp:posOffset>
                      </wp:positionH>
                      <wp:positionV relativeFrom="paragraph">
                        <wp:posOffset>539115</wp:posOffset>
                      </wp:positionV>
                      <wp:extent cx="405130" cy="379095"/>
                      <wp:effectExtent l="19050" t="19050" r="33020" b="40005"/>
                      <wp:wrapNone/>
                      <wp:docPr id="2" name="燕尾形箭头 2"/>
                      <wp:cNvGraphicFramePr/>
                      <a:graphic xmlns:a="http://schemas.openxmlformats.org/drawingml/2006/main">
                        <a:graphicData uri="http://schemas.microsoft.com/office/word/2010/wordprocessingShape">
                          <wps:wsp>
                            <wps:cNvSpPr/>
                            <wps:spPr>
                              <a:xfrm>
                                <a:off x="0" y="0"/>
                                <a:ext cx="405130" cy="379095"/>
                              </a:xfrm>
                              <a:prstGeom prst="notchedRightArrow">
                                <a:avLst/>
                              </a:prstGeom>
                              <a:solidFill>
                                <a:schemeClr val="accent1">
                                  <a:lumMod val="50000"/>
                                </a:schemeClr>
                              </a:solidFill>
                              <a:ln w="12700">
                                <a:solidFill>
                                  <a:schemeClr val="tx2">
                                    <a:lumMod val="20000"/>
                                    <a:lumOff val="8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55D8FE1"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燕尾形箭头 2" o:spid="_x0000_s1026" type="#_x0000_t94" style="position:absolute;left:0;text-align:left;margin-left:14.3pt;margin-top:42.45pt;width:31.9pt;height:29.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" adj="11494" fillcolor="#243f60 [1604]" strokecolor="#c6d9f1 [671]" strokeweight="1pt">
                      <v:stroke dashstyle="3 1"/>
                    </v:shape>
                  </w:pict>
                </mc:Fallback>
              </mc:AlternateContent>
            </w:r>
            <w:r>
              <w:rPr>
                <w:rFonts w:ascii="微软雅黑 Light" w:eastAsia="微软雅黑 Light" w:hAnsi="微软雅黑 Light"/>
                <w:b/>
                <w:noProof/>
                <w:color w:val="17365D" w:themeColor="text2" w:themeShade="BF"/>
              </w:rPr>
              <mc:AlternateContent>
                <mc:Choice Requires="wps">
                  <w:drawing>
                    <wp:anchor distT="0" distB="0" distL="114300" distR="114300" simplePos="0" relativeHeight="251661312" behindDoc="0" locked="0" layoutInCell="1" allowOverlap="1">
                      <wp:simplePos x="0" y="0"/>
                      <wp:positionH relativeFrom="column">
                        <wp:posOffset>585470</wp:posOffset>
                      </wp:positionH>
                      <wp:positionV relativeFrom="paragraph">
                        <wp:posOffset>359410</wp:posOffset>
                      </wp:positionV>
                      <wp:extent cx="1120775" cy="7499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20775" cy="749935"/>
                              </a:xfrm>
                              <a:prstGeom prst="rect">
                                <a:avLst/>
                              </a:prstGeom>
                              <a:noFill/>
                              <a:ln>
                                <a:noFill/>
                              </a:ln>
                              <a:effectLst/>
                            </wps:spPr>
                            <wps:txbx>
                              <w:txbxContent>
                                <w:p w:rsidR="003B3058" w:rsidRDefault="00F42E71">
                                  <w:pPr>
                                    <w:spacing w:line="440" w:lineRule="exact"/>
                                    <w:rPr>
                                      <w:rFonts w:ascii="微软雅黑" w:eastAsia="微软雅黑" w:hAnsi="微软雅黑"/>
                                      <w:b/>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微软雅黑" w:eastAsia="微软雅黑" w:hAnsi="微软雅黑" w:hint="eastAsia"/>
                                      <w:b/>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加入</w:t>
                                  </w:r>
                                </w:p>
                                <w:p w:rsidR="003B3058" w:rsidRDefault="00F42E71">
                                  <w:pPr>
                                    <w:spacing w:line="440" w:lineRule="exact"/>
                                    <w:rPr>
                                      <w:rFonts w:ascii="微软雅黑" w:eastAsia="微软雅黑" w:hAnsi="微软雅黑"/>
                                      <w:b/>
                                      <w:sz w:val="28"/>
                                      <w:szCs w:val="2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微软雅黑" w:eastAsia="微软雅黑" w:hAnsi="微软雅黑" w:hint="eastAsia"/>
                                      <w:b/>
                                      <w:sz w:val="28"/>
                                      <w:szCs w:val="2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我们的团队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8" type="#_x0000_t202" style="position:absolute;left:0;text-align:left;margin-left:46.1pt;margin-top:28.3pt;width:88.25pt;height:59.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" filled="f" stroked="f">
                      <v:textbox>
                        <w:txbxContent>
                          <w:p w:rsidR="003B3058" w:rsidRDefault="00F42E71">
                            <w:pPr>
                              <w:spacing w:line="440" w:lineRule="exact"/>
                              <w:rPr>
                                <w:rFonts w:ascii="微软雅黑" w:eastAsia="微软雅黑" w:hAnsi="微软雅黑"/>
                                <w:b/>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微软雅黑" w:eastAsia="微软雅黑" w:hAnsi="微软雅黑" w:hint="eastAsia"/>
                                <w:b/>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加入</w:t>
                            </w:r>
                          </w:p>
                          <w:p w:rsidR="003B3058" w:rsidRDefault="00F42E71">
                            <w:pPr>
                              <w:spacing w:line="440" w:lineRule="exact"/>
                              <w:rPr>
                                <w:rFonts w:ascii="微软雅黑" w:eastAsia="微软雅黑" w:hAnsi="微软雅黑"/>
                                <w:b/>
                                <w:sz w:val="28"/>
                                <w:szCs w:val="2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微软雅黑" w:eastAsia="微软雅黑" w:hAnsi="微软雅黑" w:hint="eastAsia"/>
                                <w:b/>
                                <w:sz w:val="28"/>
                                <w:szCs w:val="2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我们的团队</w:t>
                            </w:r>
                          </w:p>
                        </w:txbxContent>
                      </v:textbox>
                    </v:shape>
                  </w:pict>
                </mc:Fallback>
              </mc:AlternateContent>
            </w:r>
          </w:p>
        </w:tc>
      </w:tr>
      <w:tr w:rsidR="003B3058">
        <w:trPr>
          <w:trHeight w:val="1546"/>
          <w:jc w:val="center"/>
        </w:trPr>
        <w:tc>
          <w:tcPr>
            <w:tcW w:w="2376"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薪酬标准</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3000-6000元/月</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绩效奖金+提成分红</w:t>
            </w:r>
          </w:p>
          <w:p w:rsidR="003B3058" w:rsidRDefault="003B3058">
            <w:pPr>
              <w:spacing w:line="200" w:lineRule="exact"/>
              <w:rPr>
                <w:rFonts w:ascii="微软雅黑 Light" w:eastAsia="微软雅黑 Light" w:hAnsi="微软雅黑 Light"/>
                <w:b/>
                <w:color w:val="17365D" w:themeColor="text2" w:themeShade="BF"/>
                <w:szCs w:val="21"/>
              </w:rPr>
            </w:pPr>
          </w:p>
        </w:tc>
        <w:tc>
          <w:tcPr>
            <w:tcW w:w="2552"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员工发展</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定制个人职业发展规划</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内部培训+外出学习</w:t>
            </w:r>
          </w:p>
        </w:tc>
        <w:tc>
          <w:tcPr>
            <w:tcW w:w="2551" w:type="dxa"/>
            <w:shd w:val="clear" w:color="auto" w:fill="auto"/>
          </w:tcPr>
          <w:p w:rsidR="003B3058" w:rsidRDefault="00F42E71">
            <w:pPr>
              <w:pStyle w:val="a4"/>
              <w:numPr>
                <w:ilvl w:val="0"/>
                <w:numId w:val="1"/>
              </w:numPr>
              <w:spacing w:line="276" w:lineRule="auto"/>
              <w:ind w:firstLineChars="0"/>
              <w:rPr>
                <w:rFonts w:ascii="微软雅黑 Light" w:eastAsia="微软雅黑 Light" w:hAnsi="微软雅黑 Light"/>
                <w:b/>
                <w:color w:val="17365D" w:themeColor="text2" w:themeShade="BF"/>
                <w:szCs w:val="21"/>
              </w:rPr>
            </w:pPr>
            <w:r>
              <w:rPr>
                <w:rFonts w:ascii="微软雅黑 Light" w:eastAsia="微软雅黑 Light" w:hAnsi="微软雅黑 Light" w:hint="eastAsia"/>
                <w:b/>
                <w:color w:val="17365D" w:themeColor="text2" w:themeShade="BF"/>
                <w:szCs w:val="21"/>
              </w:rPr>
              <w:t>员工福利</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提供住宿  集体配餐</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五险</w:t>
            </w:r>
            <w:proofErr w:type="gramStart"/>
            <w:r>
              <w:rPr>
                <w:rFonts w:ascii="微软雅黑 Light" w:eastAsia="微软雅黑 Light" w:hAnsi="微软雅黑 Light" w:hint="eastAsia"/>
                <w:b/>
                <w:color w:val="17365D" w:themeColor="text2" w:themeShade="BF"/>
                <w:sz w:val="18"/>
                <w:szCs w:val="18"/>
              </w:rPr>
              <w:t>一</w:t>
            </w:r>
            <w:proofErr w:type="gramEnd"/>
            <w:r>
              <w:rPr>
                <w:rFonts w:ascii="微软雅黑 Light" w:eastAsia="微软雅黑 Light" w:hAnsi="微软雅黑 Light" w:hint="eastAsia"/>
                <w:b/>
                <w:color w:val="17365D" w:themeColor="text2" w:themeShade="BF"/>
                <w:sz w:val="18"/>
                <w:szCs w:val="18"/>
              </w:rPr>
              <w:t>金  带薪年假</w:t>
            </w:r>
          </w:p>
          <w:p w:rsidR="003B3058" w:rsidRDefault="00F42E71">
            <w:pPr>
              <w:spacing w:line="240" w:lineRule="exact"/>
              <w:ind w:firstLineChars="200" w:firstLine="360"/>
              <w:rPr>
                <w:rFonts w:ascii="微软雅黑 Light" w:eastAsia="微软雅黑 Light" w:hAnsi="微软雅黑 Light"/>
                <w:b/>
                <w:color w:val="17365D" w:themeColor="text2" w:themeShade="BF"/>
                <w:sz w:val="18"/>
                <w:szCs w:val="18"/>
              </w:rPr>
            </w:pPr>
            <w:r>
              <w:rPr>
                <w:rFonts w:ascii="微软雅黑 Light" w:eastAsia="微软雅黑 Light" w:hAnsi="微软雅黑 Light" w:hint="eastAsia"/>
                <w:b/>
                <w:color w:val="17365D" w:themeColor="text2" w:themeShade="BF"/>
                <w:sz w:val="18"/>
                <w:szCs w:val="18"/>
              </w:rPr>
              <w:t>优秀员工家庭旅游</w:t>
            </w:r>
          </w:p>
          <w:p w:rsidR="003B3058" w:rsidRDefault="003B3058">
            <w:pPr>
              <w:spacing w:line="240" w:lineRule="exact"/>
              <w:ind w:firstLineChars="200" w:firstLine="420"/>
              <w:rPr>
                <w:rFonts w:ascii="微软雅黑 Light" w:eastAsia="微软雅黑 Light" w:hAnsi="微软雅黑 Light"/>
                <w:b/>
                <w:color w:val="17365D" w:themeColor="text2" w:themeShade="BF"/>
              </w:rPr>
            </w:pPr>
          </w:p>
        </w:tc>
      </w:tr>
    </w:tbl>
    <w:p w:rsidR="003B3058" w:rsidRDefault="00F42E71" w:rsidP="005A30D0">
      <w:pPr>
        <w:spacing w:line="360" w:lineRule="auto"/>
        <w:ind w:firstLineChars="100" w:firstLine="240"/>
        <w:rPr>
          <w:rFonts w:ascii="微软雅黑" w:eastAsia="微软雅黑" w:hAnsi="微软雅黑"/>
          <w:b/>
          <w:color w:val="365F91" w:themeColor="accent1" w:themeShade="BF"/>
          <w:sz w:val="18"/>
          <w:szCs w:val="18"/>
        </w:rPr>
      </w:pPr>
      <w:r>
        <w:rPr>
          <w:rFonts w:ascii="微软雅黑" w:eastAsia="微软雅黑" w:hAnsi="微软雅黑" w:hint="eastAsia"/>
          <w:b/>
          <w:color w:val="365F91" w:themeColor="accent1" w:themeShade="BF"/>
          <w:sz w:val="24"/>
          <w:szCs w:val="24"/>
        </w:rPr>
        <w:t>在这里，你将会得到</w:t>
      </w:r>
      <w:r>
        <w:rPr>
          <w:rFonts w:ascii="微软雅黑" w:eastAsia="微软雅黑" w:hAnsi="微软雅黑" w:hint="eastAsia"/>
          <w:b/>
          <w:color w:val="365F91" w:themeColor="accent1" w:themeShade="BF"/>
          <w:sz w:val="18"/>
          <w:szCs w:val="18"/>
        </w:rPr>
        <w:t xml:space="preserve">  持续成长的空间 持续提升的技能 持续展现自我价值的大舞台</w:t>
      </w:r>
    </w:p>
    <w:p w:rsidR="003B3058" w:rsidRDefault="00F42E71">
      <w:pPr>
        <w:spacing w:line="240" w:lineRule="exact"/>
        <w:ind w:firstLineChars="300" w:firstLine="630"/>
        <w:rPr>
          <w:rFonts w:ascii="微软雅黑" w:eastAsia="微软雅黑" w:hAnsi="微软雅黑" w:cs="宋体"/>
          <w:color w:val="365F91" w:themeColor="accent1" w:themeShade="BF"/>
          <w:szCs w:val="21"/>
        </w:rPr>
      </w:pPr>
      <w:r>
        <w:rPr>
          <w:rFonts w:ascii="微软雅黑" w:eastAsia="微软雅黑" w:hAnsi="微软雅黑" w:hint="eastAsia"/>
          <w:color w:val="365F91" w:themeColor="accent1" w:themeShade="BF"/>
          <w:szCs w:val="21"/>
        </w:rPr>
        <w:t>公司地址：</w:t>
      </w:r>
      <w:r>
        <w:rPr>
          <w:rFonts w:ascii="微软雅黑" w:eastAsia="微软雅黑" w:hAnsi="微软雅黑" w:cs="宋体" w:hint="eastAsia"/>
          <w:color w:val="365F91" w:themeColor="accent1" w:themeShade="BF"/>
          <w:szCs w:val="21"/>
        </w:rPr>
        <w:t>北京经济技术开发区富兴国</w:t>
      </w:r>
      <w:proofErr w:type="gramStart"/>
      <w:r>
        <w:rPr>
          <w:rFonts w:ascii="微软雅黑" w:eastAsia="微软雅黑" w:hAnsi="微软雅黑" w:cs="宋体" w:hint="eastAsia"/>
          <w:color w:val="365F91" w:themeColor="accent1" w:themeShade="BF"/>
          <w:szCs w:val="21"/>
        </w:rPr>
        <w:t>际中心</w:t>
      </w:r>
      <w:proofErr w:type="gramEnd"/>
      <w:r>
        <w:rPr>
          <w:rFonts w:ascii="微软雅黑" w:eastAsia="微软雅黑" w:hAnsi="微软雅黑" w:cs="宋体" w:hint="eastAsia"/>
          <w:color w:val="365F91" w:themeColor="accent1" w:themeShade="BF"/>
          <w:szCs w:val="21"/>
        </w:rPr>
        <w:t>9层</w:t>
      </w:r>
    </w:p>
    <w:p w:rsidR="003B3058" w:rsidRDefault="00F42E71">
      <w:pPr>
        <w:spacing w:line="240" w:lineRule="exact"/>
        <w:ind w:firstLineChars="300" w:firstLine="630"/>
        <w:rPr>
          <w:rFonts w:ascii="微软雅黑" w:eastAsia="微软雅黑" w:hAnsi="微软雅黑" w:hint="eastAsia"/>
          <w:color w:val="365F91" w:themeColor="accent1" w:themeShade="BF"/>
          <w:szCs w:val="21"/>
        </w:rPr>
      </w:pPr>
      <w:r>
        <w:rPr>
          <w:rFonts w:ascii="微软雅黑" w:eastAsia="微软雅黑" w:hAnsi="微软雅黑" w:hint="eastAsia"/>
          <w:color w:val="365F91" w:themeColor="accent1" w:themeShade="BF"/>
          <w:szCs w:val="21"/>
        </w:rPr>
        <w:t>联系电话:</w:t>
      </w:r>
      <w:r w:rsidR="0058119C">
        <w:rPr>
          <w:rFonts w:ascii="微软雅黑" w:eastAsia="微软雅黑" w:hAnsi="微软雅黑"/>
          <w:color w:val="365F91" w:themeColor="accent1" w:themeShade="BF"/>
          <w:szCs w:val="21"/>
        </w:rPr>
        <w:t xml:space="preserve">  </w:t>
      </w:r>
      <w:r w:rsidR="0058119C">
        <w:rPr>
          <w:rFonts w:ascii="微软雅黑" w:eastAsia="微软雅黑" w:hAnsi="微软雅黑" w:hint="eastAsia"/>
          <w:color w:val="365F91" w:themeColor="accent1" w:themeShade="BF"/>
          <w:szCs w:val="21"/>
        </w:rPr>
        <w:t>杨经理</w:t>
      </w:r>
      <w:r w:rsidR="00AD5469">
        <w:rPr>
          <w:rFonts w:ascii="微软雅黑" w:eastAsia="微软雅黑" w:hAnsi="微软雅黑" w:hint="eastAsia"/>
          <w:color w:val="365F91" w:themeColor="accent1" w:themeShade="BF"/>
          <w:szCs w:val="21"/>
        </w:rPr>
        <w:t>13520637260</w:t>
      </w:r>
      <w:r w:rsidR="00F55969">
        <w:rPr>
          <w:rFonts w:ascii="微软雅黑" w:eastAsia="微软雅黑" w:hAnsi="微软雅黑"/>
          <w:color w:val="365F91" w:themeColor="accent1" w:themeShade="BF"/>
          <w:szCs w:val="21"/>
        </w:rPr>
        <w:t xml:space="preserve">   </w:t>
      </w:r>
      <w:r w:rsidR="00F55969">
        <w:rPr>
          <w:rFonts w:ascii="微软雅黑" w:eastAsia="微软雅黑" w:hAnsi="微软雅黑" w:hint="eastAsia"/>
          <w:color w:val="365F91" w:themeColor="accent1" w:themeShade="BF"/>
          <w:szCs w:val="21"/>
        </w:rPr>
        <w:t>张经理 15701213696</w:t>
      </w:r>
    </w:p>
    <w:p w:rsidR="003B3058" w:rsidRDefault="00F42E71">
      <w:pPr>
        <w:spacing w:line="240" w:lineRule="exact"/>
        <w:ind w:firstLineChars="300" w:firstLine="630"/>
        <w:rPr>
          <w:rFonts w:ascii="微软雅黑" w:eastAsia="微软雅黑" w:hAnsi="微软雅黑" w:cs="宋体"/>
          <w:color w:val="365F91" w:themeColor="accent1" w:themeShade="BF"/>
          <w:szCs w:val="21"/>
        </w:rPr>
      </w:pPr>
      <w:r>
        <w:rPr>
          <w:rFonts w:ascii="微软雅黑" w:eastAsia="微软雅黑" w:hAnsi="微软雅黑" w:cs="宋体" w:hint="eastAsia"/>
          <w:color w:val="365F91" w:themeColor="accent1" w:themeShade="BF"/>
          <w:szCs w:val="21"/>
        </w:rPr>
        <w:t>应聘邮箱：</w:t>
      </w:r>
      <w:hyperlink r:id="rId6" w:history="1">
        <w:r w:rsidR="00544DC8" w:rsidRPr="004D2963">
          <w:rPr>
            <w:rStyle w:val="a5"/>
            <w:rFonts w:ascii="微软雅黑" w:eastAsia="微软雅黑" w:hAnsi="微软雅黑" w:cs="宋体" w:hint="eastAsia"/>
            <w:szCs w:val="21"/>
          </w:rPr>
          <w:t>yyq@hcgrp.cn</w:t>
        </w:r>
      </w:hyperlink>
      <w:r w:rsidR="00873799">
        <w:rPr>
          <w:rStyle w:val="a5"/>
          <w:rFonts w:ascii="微软雅黑" w:eastAsia="微软雅黑" w:hAnsi="微软雅黑" w:cs="宋体"/>
          <w:szCs w:val="21"/>
        </w:rPr>
        <w:t xml:space="preserve">  zhanghongzhen@hcgrp.cn</w:t>
      </w:r>
      <w:bookmarkStart w:id="0" w:name="_GoBack"/>
      <w:bookmarkEnd w:id="0"/>
    </w:p>
    <w:p w:rsidR="00544DC8" w:rsidRDefault="00544DC8">
      <w:pPr>
        <w:spacing w:line="240" w:lineRule="exact"/>
        <w:ind w:firstLineChars="300" w:firstLine="630"/>
        <w:rPr>
          <w:rFonts w:ascii="微软雅黑" w:eastAsia="微软雅黑" w:hAnsi="微软雅黑" w:cs="宋体"/>
          <w:color w:val="365F91" w:themeColor="accent1" w:themeShade="BF"/>
          <w:szCs w:val="21"/>
        </w:rPr>
      </w:pPr>
      <w:r>
        <w:rPr>
          <w:rFonts w:ascii="微软雅黑" w:eastAsia="微软雅黑" w:hAnsi="微软雅黑" w:cs="宋体" w:hint="eastAsia"/>
          <w:color w:val="365F91" w:themeColor="accent1" w:themeShade="BF"/>
          <w:szCs w:val="21"/>
        </w:rPr>
        <w:t>电子商务教师、人力资源招聘专员、储备生产班组长</w:t>
      </w:r>
      <w:r w:rsidR="00202BC7">
        <w:rPr>
          <w:rFonts w:ascii="微软雅黑" w:eastAsia="微软雅黑" w:hAnsi="微软雅黑" w:cs="宋体" w:hint="eastAsia"/>
          <w:color w:val="365F91" w:themeColor="accent1" w:themeShade="BF"/>
          <w:szCs w:val="21"/>
        </w:rPr>
        <w:t>三个岗位的具体岗位职责附下面。</w:t>
      </w:r>
    </w:p>
    <w:p w:rsidR="00544DC8" w:rsidRPr="00544DC8" w:rsidRDefault="000208D5" w:rsidP="00544DC8">
      <w:pPr>
        <w:spacing w:line="220" w:lineRule="atLeast"/>
        <w:rPr>
          <w:rFonts w:ascii="宋体" w:eastAsia="宋体" w:hAnsi="宋体"/>
          <w:b/>
          <w:color w:val="E5B8B7" w:themeColor="accent2" w:themeTint="66"/>
          <w:sz w:val="40"/>
          <w:szCs w:val="40"/>
          <w14:textOutline w14:w="11112" w14:cap="flat" w14:cmpd="sng" w14:algn="ctr">
            <w14:solidFill>
              <w14:schemeClr w14:val="accent2"/>
            </w14:solidFill>
            <w14:prstDash w14:val="solid"/>
            <w14:round/>
          </w14:textOutline>
        </w:rPr>
      </w:pPr>
      <w:proofErr w:type="gramStart"/>
      <w:r>
        <w:rPr>
          <w:rFonts w:ascii="宋体" w:eastAsia="宋体" w:hAnsi="宋体" w:hint="eastAsia"/>
          <w:b/>
          <w:color w:val="E5B8B7" w:themeColor="accent2" w:themeTint="66"/>
          <w:sz w:val="40"/>
          <w:szCs w:val="40"/>
          <w14:textOutline w14:w="11112" w14:cap="flat" w14:cmpd="sng" w14:algn="ctr">
            <w14:solidFill>
              <w14:schemeClr w14:val="accent2"/>
            </w14:solidFill>
            <w14:prstDash w14:val="solid"/>
            <w14:round/>
          </w14:textOutline>
        </w:rPr>
        <w:lastRenderedPageBreak/>
        <w:t>恒成</w:t>
      </w:r>
      <w:r w:rsidR="00544DC8" w:rsidRPr="00544DC8">
        <w:rPr>
          <w:rFonts w:ascii="宋体" w:eastAsia="宋体" w:hAnsi="宋体" w:hint="eastAsia"/>
          <w:b/>
          <w:color w:val="E5B8B7" w:themeColor="accent2" w:themeTint="66"/>
          <w:sz w:val="40"/>
          <w:szCs w:val="40"/>
          <w14:textOutline w14:w="11112" w14:cap="flat" w14:cmpd="sng" w14:algn="ctr">
            <w14:solidFill>
              <w14:schemeClr w14:val="accent2"/>
            </w14:solidFill>
            <w14:prstDash w14:val="solid"/>
            <w14:round/>
          </w14:textOutline>
        </w:rPr>
        <w:t>电子商务</w:t>
      </w:r>
      <w:proofErr w:type="gramEnd"/>
      <w:r w:rsidR="00544DC8" w:rsidRPr="00544DC8">
        <w:rPr>
          <w:rFonts w:ascii="宋体" w:eastAsia="宋体" w:hAnsi="宋体" w:hint="eastAsia"/>
          <w:b/>
          <w:color w:val="E5B8B7" w:themeColor="accent2" w:themeTint="66"/>
          <w:sz w:val="40"/>
          <w:szCs w:val="40"/>
          <w14:textOutline w14:w="11112" w14:cap="flat" w14:cmpd="sng" w14:algn="ctr">
            <w14:solidFill>
              <w14:schemeClr w14:val="accent2"/>
            </w14:solidFill>
            <w14:prstDash w14:val="solid"/>
            <w14:round/>
          </w14:textOutline>
        </w:rPr>
        <w:t>教师招聘简章</w:t>
      </w:r>
    </w:p>
    <w:p w:rsidR="00544DC8" w:rsidRPr="00544DC8" w:rsidRDefault="00544DC8" w:rsidP="00544DC8">
      <w:pPr>
        <w:pStyle w:val="a4"/>
        <w:widowControl/>
        <w:numPr>
          <w:ilvl w:val="0"/>
          <w:numId w:val="2"/>
        </w:numPr>
        <w:adjustRightInd w:val="0"/>
        <w:snapToGrid w:val="0"/>
        <w:spacing w:line="360" w:lineRule="auto"/>
        <w:ind w:firstLineChars="0"/>
        <w:jc w:val="left"/>
        <w:rPr>
          <w:rFonts w:asciiTheme="minorEastAsia" w:hAnsiTheme="minorEastAsia"/>
          <w:b/>
          <w:szCs w:val="21"/>
        </w:rPr>
      </w:pPr>
      <w:r w:rsidRPr="00544DC8">
        <w:rPr>
          <w:rFonts w:asciiTheme="minorEastAsia" w:hAnsiTheme="minorEastAsia" w:hint="eastAsia"/>
          <w:b/>
          <w:szCs w:val="21"/>
        </w:rPr>
        <w:t>岗位名称</w:t>
      </w:r>
    </w:p>
    <w:p w:rsidR="00544DC8" w:rsidRDefault="00544DC8" w:rsidP="00544DC8">
      <w:pPr>
        <w:spacing w:line="360" w:lineRule="auto"/>
        <w:ind w:firstLineChars="200" w:firstLine="420"/>
        <w:rPr>
          <w:rFonts w:asciiTheme="minorEastAsia" w:hAnsiTheme="minorEastAsia"/>
          <w:szCs w:val="21"/>
        </w:rPr>
      </w:pPr>
      <w:r>
        <w:rPr>
          <w:rFonts w:asciiTheme="minorEastAsia" w:hAnsiTheme="minorEastAsia" w:hint="eastAsia"/>
          <w:szCs w:val="21"/>
        </w:rPr>
        <w:t>电商教师</w:t>
      </w:r>
    </w:p>
    <w:p w:rsidR="00544DC8" w:rsidRDefault="00544DC8" w:rsidP="00544DC8">
      <w:pPr>
        <w:pStyle w:val="a4"/>
        <w:widowControl/>
        <w:numPr>
          <w:ilvl w:val="0"/>
          <w:numId w:val="2"/>
        </w:numPr>
        <w:adjustRightInd w:val="0"/>
        <w:snapToGrid w:val="0"/>
        <w:spacing w:line="360" w:lineRule="auto"/>
        <w:ind w:firstLineChars="0"/>
        <w:jc w:val="left"/>
        <w:rPr>
          <w:rFonts w:asciiTheme="minorEastAsia" w:hAnsiTheme="minorEastAsia"/>
          <w:b/>
          <w:szCs w:val="21"/>
        </w:rPr>
      </w:pPr>
      <w:r>
        <w:rPr>
          <w:rFonts w:asciiTheme="minorEastAsia" w:hAnsiTheme="minorEastAsia" w:hint="eastAsia"/>
          <w:b/>
          <w:szCs w:val="21"/>
        </w:rPr>
        <w:t>汇报上级</w:t>
      </w:r>
    </w:p>
    <w:p w:rsidR="00544DC8" w:rsidRDefault="00544DC8" w:rsidP="00544DC8">
      <w:pPr>
        <w:spacing w:line="360" w:lineRule="auto"/>
        <w:ind w:firstLineChars="200" w:firstLine="420"/>
        <w:rPr>
          <w:rFonts w:asciiTheme="minorEastAsia" w:hAnsiTheme="minorEastAsia"/>
          <w:szCs w:val="21"/>
        </w:rPr>
      </w:pPr>
      <w:r>
        <w:rPr>
          <w:rFonts w:asciiTheme="minorEastAsia" w:hAnsiTheme="minorEastAsia" w:hint="eastAsia"/>
          <w:szCs w:val="21"/>
        </w:rPr>
        <w:t>电商学院院长</w:t>
      </w:r>
    </w:p>
    <w:p w:rsidR="00544DC8" w:rsidRDefault="00544DC8" w:rsidP="00544DC8">
      <w:pPr>
        <w:widowControl/>
        <w:numPr>
          <w:ilvl w:val="0"/>
          <w:numId w:val="3"/>
        </w:numPr>
        <w:adjustRightInd w:val="0"/>
        <w:snapToGrid w:val="0"/>
        <w:spacing w:line="360" w:lineRule="auto"/>
        <w:jc w:val="left"/>
        <w:rPr>
          <w:rFonts w:asciiTheme="minorEastAsia" w:hAnsiTheme="minorEastAsia"/>
          <w:b/>
          <w:bCs/>
          <w:szCs w:val="21"/>
        </w:rPr>
      </w:pPr>
      <w:r>
        <w:rPr>
          <w:rFonts w:asciiTheme="minorEastAsia" w:hAnsiTheme="minorEastAsia" w:hint="eastAsia"/>
          <w:b/>
          <w:bCs/>
          <w:szCs w:val="21"/>
        </w:rPr>
        <w:t>管理团队</w:t>
      </w:r>
    </w:p>
    <w:p w:rsidR="00544DC8" w:rsidRDefault="00544DC8" w:rsidP="00544DC8">
      <w:pPr>
        <w:spacing w:line="360" w:lineRule="auto"/>
        <w:ind w:firstLineChars="200" w:firstLine="420"/>
        <w:rPr>
          <w:rFonts w:asciiTheme="minorEastAsia" w:hAnsiTheme="minorEastAsia"/>
          <w:szCs w:val="21"/>
        </w:rPr>
      </w:pPr>
      <w:r>
        <w:rPr>
          <w:rFonts w:asciiTheme="minorEastAsia" w:hAnsiTheme="minorEastAsia" w:hint="eastAsia"/>
          <w:szCs w:val="21"/>
        </w:rPr>
        <w:t xml:space="preserve">直接管理 </w:t>
      </w:r>
      <w:proofErr w:type="gramStart"/>
      <w:r>
        <w:rPr>
          <w:rFonts w:asciiTheme="minorEastAsia" w:hAnsiTheme="minorEastAsia" w:hint="eastAsia"/>
          <w:szCs w:val="21"/>
        </w:rPr>
        <w:t>电商班学生</w:t>
      </w:r>
      <w:proofErr w:type="gramEnd"/>
      <w:r>
        <w:rPr>
          <w:rFonts w:asciiTheme="minorEastAsia" w:hAnsiTheme="minorEastAsia" w:hint="eastAsia"/>
          <w:szCs w:val="21"/>
        </w:rPr>
        <w:t>50-100人</w:t>
      </w:r>
    </w:p>
    <w:p w:rsidR="00544DC8" w:rsidRDefault="00544DC8" w:rsidP="00544DC8">
      <w:pPr>
        <w:widowControl/>
        <w:numPr>
          <w:ilvl w:val="0"/>
          <w:numId w:val="3"/>
        </w:numPr>
        <w:adjustRightInd w:val="0"/>
        <w:snapToGrid w:val="0"/>
        <w:spacing w:line="360" w:lineRule="auto"/>
        <w:jc w:val="left"/>
        <w:rPr>
          <w:rFonts w:asciiTheme="minorEastAsia" w:hAnsiTheme="minorEastAsia"/>
          <w:b/>
          <w:bCs/>
          <w:szCs w:val="21"/>
        </w:rPr>
      </w:pPr>
      <w:r>
        <w:rPr>
          <w:rFonts w:asciiTheme="minorEastAsia" w:hAnsiTheme="minorEastAsia" w:hint="eastAsia"/>
          <w:b/>
          <w:bCs/>
          <w:szCs w:val="21"/>
        </w:rPr>
        <w:t>工作时间</w:t>
      </w:r>
    </w:p>
    <w:p w:rsidR="00544DC8" w:rsidRDefault="00544DC8" w:rsidP="00544DC8">
      <w:pPr>
        <w:spacing w:line="400" w:lineRule="exact"/>
        <w:ind w:firstLineChars="200" w:firstLine="420"/>
        <w:rPr>
          <w:rFonts w:asciiTheme="minorEastAsia" w:hAnsiTheme="minorEastAsia"/>
          <w:szCs w:val="21"/>
        </w:rPr>
      </w:pPr>
      <w:r>
        <w:rPr>
          <w:rFonts w:asciiTheme="minorEastAsia" w:hAnsiTheme="minorEastAsia" w:hint="eastAsia"/>
          <w:szCs w:val="21"/>
        </w:rPr>
        <w:t>依据所任职的学校的作息时间</w:t>
      </w:r>
    </w:p>
    <w:p w:rsidR="00544DC8" w:rsidRDefault="00544DC8" w:rsidP="00544DC8">
      <w:pPr>
        <w:widowControl/>
        <w:numPr>
          <w:ilvl w:val="0"/>
          <w:numId w:val="3"/>
        </w:numPr>
        <w:adjustRightInd w:val="0"/>
        <w:snapToGrid w:val="0"/>
        <w:spacing w:line="360" w:lineRule="auto"/>
        <w:jc w:val="left"/>
        <w:rPr>
          <w:rFonts w:asciiTheme="minorEastAsia" w:hAnsiTheme="minorEastAsia"/>
          <w:b/>
          <w:bCs/>
          <w:szCs w:val="21"/>
        </w:rPr>
      </w:pPr>
      <w:r>
        <w:rPr>
          <w:rFonts w:asciiTheme="minorEastAsia" w:hAnsiTheme="minorEastAsia" w:hint="eastAsia"/>
          <w:b/>
          <w:bCs/>
          <w:szCs w:val="21"/>
        </w:rPr>
        <w:t>工作环境</w:t>
      </w:r>
    </w:p>
    <w:p w:rsidR="00544DC8" w:rsidRDefault="00544DC8" w:rsidP="00544DC8">
      <w:pPr>
        <w:spacing w:line="360" w:lineRule="auto"/>
        <w:rPr>
          <w:rFonts w:asciiTheme="minorEastAsia" w:hAnsiTheme="minorEastAsia"/>
          <w:szCs w:val="21"/>
        </w:rPr>
      </w:pPr>
      <w:r>
        <w:rPr>
          <w:rFonts w:asciiTheme="minorEastAsia" w:hAnsiTheme="minorEastAsia" w:hint="eastAsia"/>
          <w:b/>
          <w:bCs/>
          <w:szCs w:val="21"/>
        </w:rPr>
        <w:t xml:space="preserve">    </w:t>
      </w:r>
      <w:r>
        <w:rPr>
          <w:rFonts w:asciiTheme="minorEastAsia" w:hAnsiTheme="minorEastAsia" w:hint="eastAsia"/>
          <w:szCs w:val="21"/>
        </w:rPr>
        <w:t>职业类院校</w:t>
      </w:r>
    </w:p>
    <w:p w:rsidR="00544DC8" w:rsidRDefault="00544DC8" w:rsidP="00544DC8">
      <w:pPr>
        <w:pStyle w:val="a4"/>
        <w:widowControl/>
        <w:numPr>
          <w:ilvl w:val="0"/>
          <w:numId w:val="3"/>
        </w:numPr>
        <w:adjustRightInd w:val="0"/>
        <w:snapToGrid w:val="0"/>
        <w:spacing w:line="360" w:lineRule="auto"/>
        <w:ind w:firstLineChars="0" w:firstLine="0"/>
        <w:jc w:val="left"/>
        <w:rPr>
          <w:rFonts w:asciiTheme="minorEastAsia" w:hAnsiTheme="minorEastAsia"/>
          <w:b/>
          <w:szCs w:val="21"/>
        </w:rPr>
      </w:pPr>
      <w:r>
        <w:rPr>
          <w:rFonts w:asciiTheme="minorEastAsia" w:hAnsiTheme="minorEastAsia" w:hint="eastAsia"/>
          <w:b/>
          <w:szCs w:val="21"/>
        </w:rPr>
        <w:t>岗位职责</w:t>
      </w:r>
    </w:p>
    <w:p w:rsidR="00544DC8" w:rsidRDefault="00544DC8" w:rsidP="00544DC8">
      <w:pPr>
        <w:pStyle w:val="a4"/>
        <w:widowControl/>
        <w:numPr>
          <w:ilvl w:val="0"/>
          <w:numId w:val="4"/>
        </w:numPr>
        <w:adjustRightInd w:val="0"/>
        <w:snapToGrid w:val="0"/>
        <w:spacing w:line="360" w:lineRule="auto"/>
        <w:ind w:firstLineChars="0"/>
        <w:jc w:val="left"/>
        <w:rPr>
          <w:rFonts w:asciiTheme="minorEastAsia" w:hAnsiTheme="minorEastAsia"/>
          <w:szCs w:val="21"/>
        </w:rPr>
      </w:pPr>
      <w:r>
        <w:rPr>
          <w:rFonts w:asciiTheme="minorEastAsia" w:hAnsiTheme="minorEastAsia" w:hint="eastAsia"/>
          <w:szCs w:val="21"/>
        </w:rPr>
        <w:t>按照教学规范和教学大纲高质量完成电商课程的授课任务；</w:t>
      </w:r>
    </w:p>
    <w:p w:rsidR="00544DC8" w:rsidRDefault="00544DC8" w:rsidP="00544DC8">
      <w:pPr>
        <w:pStyle w:val="a4"/>
        <w:widowControl/>
        <w:numPr>
          <w:ilvl w:val="0"/>
          <w:numId w:val="4"/>
        </w:numPr>
        <w:adjustRightInd w:val="0"/>
        <w:snapToGrid w:val="0"/>
        <w:spacing w:line="360" w:lineRule="auto"/>
        <w:ind w:firstLineChars="0"/>
        <w:jc w:val="left"/>
        <w:rPr>
          <w:rFonts w:asciiTheme="minorEastAsia" w:hAnsiTheme="minorEastAsia"/>
          <w:szCs w:val="21"/>
        </w:rPr>
      </w:pPr>
      <w:r>
        <w:rPr>
          <w:rFonts w:asciiTheme="minorEastAsia" w:hAnsiTheme="minorEastAsia" w:hint="eastAsia"/>
          <w:szCs w:val="21"/>
        </w:rPr>
        <w:t>负责所属教学方法改进，完善教学体系；</w:t>
      </w:r>
    </w:p>
    <w:p w:rsidR="00544DC8" w:rsidRDefault="00544DC8" w:rsidP="00544DC8">
      <w:pPr>
        <w:pStyle w:val="a4"/>
        <w:widowControl/>
        <w:numPr>
          <w:ilvl w:val="0"/>
          <w:numId w:val="4"/>
        </w:numPr>
        <w:adjustRightInd w:val="0"/>
        <w:snapToGrid w:val="0"/>
        <w:spacing w:line="360" w:lineRule="auto"/>
        <w:ind w:firstLineChars="0"/>
        <w:jc w:val="left"/>
        <w:rPr>
          <w:rFonts w:asciiTheme="minorEastAsia" w:hAnsiTheme="minorEastAsia"/>
          <w:szCs w:val="21"/>
        </w:rPr>
      </w:pPr>
      <w:r>
        <w:rPr>
          <w:rFonts w:asciiTheme="minorEastAsia" w:hAnsiTheme="minorEastAsia" w:hint="eastAsia"/>
          <w:szCs w:val="21"/>
        </w:rPr>
        <w:t>完成课程辅导工作，保证学员的学习质量；</w:t>
      </w:r>
    </w:p>
    <w:p w:rsidR="00544DC8" w:rsidRDefault="00544DC8" w:rsidP="00544DC8">
      <w:pPr>
        <w:pStyle w:val="a4"/>
        <w:widowControl/>
        <w:numPr>
          <w:ilvl w:val="0"/>
          <w:numId w:val="4"/>
        </w:numPr>
        <w:adjustRightInd w:val="0"/>
        <w:snapToGrid w:val="0"/>
        <w:spacing w:line="360" w:lineRule="auto"/>
        <w:ind w:firstLineChars="0"/>
        <w:jc w:val="left"/>
        <w:rPr>
          <w:rFonts w:asciiTheme="minorEastAsia" w:hAnsiTheme="minorEastAsia"/>
          <w:szCs w:val="21"/>
        </w:rPr>
      </w:pPr>
      <w:r>
        <w:rPr>
          <w:rFonts w:asciiTheme="minorEastAsia" w:hAnsiTheme="minorEastAsia" w:hint="eastAsia"/>
          <w:szCs w:val="21"/>
        </w:rPr>
        <w:t>协助并参与每年的招生和实习就业工作。</w:t>
      </w:r>
    </w:p>
    <w:p w:rsidR="00544DC8" w:rsidRDefault="00544DC8" w:rsidP="00544DC8">
      <w:pPr>
        <w:pStyle w:val="a4"/>
        <w:spacing w:line="360" w:lineRule="auto"/>
        <w:ind w:left="420" w:firstLineChars="0" w:firstLine="0"/>
        <w:rPr>
          <w:rFonts w:asciiTheme="minorEastAsia" w:hAnsiTheme="minorEastAsia"/>
          <w:szCs w:val="21"/>
        </w:rPr>
      </w:pPr>
    </w:p>
    <w:p w:rsidR="00544DC8" w:rsidRDefault="00544DC8" w:rsidP="00544DC8">
      <w:pPr>
        <w:pStyle w:val="a4"/>
        <w:widowControl/>
        <w:numPr>
          <w:ilvl w:val="0"/>
          <w:numId w:val="3"/>
        </w:numPr>
        <w:adjustRightInd w:val="0"/>
        <w:snapToGrid w:val="0"/>
        <w:spacing w:line="360" w:lineRule="auto"/>
        <w:ind w:firstLineChars="0" w:firstLine="0"/>
        <w:jc w:val="left"/>
        <w:rPr>
          <w:rFonts w:asciiTheme="minorEastAsia" w:hAnsiTheme="minorEastAsia"/>
          <w:b/>
          <w:bCs/>
          <w:szCs w:val="21"/>
        </w:rPr>
      </w:pPr>
      <w:r>
        <w:rPr>
          <w:rFonts w:asciiTheme="minorEastAsia" w:hAnsiTheme="minorEastAsia" w:hint="eastAsia"/>
          <w:b/>
          <w:bCs/>
          <w:szCs w:val="21"/>
        </w:rPr>
        <w:t>薪资福利</w:t>
      </w:r>
    </w:p>
    <w:p w:rsidR="00544DC8" w:rsidRDefault="00544DC8" w:rsidP="00544DC8">
      <w:pPr>
        <w:pStyle w:val="a4"/>
        <w:spacing w:line="360" w:lineRule="auto"/>
        <w:ind w:leftChars="95" w:left="199" w:firstLineChars="91" w:firstLine="191"/>
        <w:rPr>
          <w:rFonts w:asciiTheme="minorEastAsia" w:hAnsiTheme="minorEastAsia"/>
          <w:szCs w:val="21"/>
        </w:rPr>
      </w:pPr>
      <w:r>
        <w:rPr>
          <w:rFonts w:asciiTheme="minorEastAsia" w:hAnsiTheme="minorEastAsia" w:hint="eastAsia"/>
          <w:szCs w:val="21"/>
        </w:rPr>
        <w:t>实习期：实习期三个月，第一个月底薪3000元，第二个月3500元，第三个月4000元，实习期会在</w:t>
      </w:r>
    </w:p>
    <w:p w:rsidR="00544DC8" w:rsidRDefault="00544DC8" w:rsidP="00544DC8">
      <w:pPr>
        <w:pStyle w:val="a4"/>
        <w:spacing w:line="360" w:lineRule="auto"/>
        <w:ind w:leftChars="95" w:left="199" w:firstLineChars="91" w:firstLine="191"/>
        <w:rPr>
          <w:rFonts w:asciiTheme="minorEastAsia" w:hAnsiTheme="minorEastAsia"/>
          <w:szCs w:val="21"/>
        </w:rPr>
      </w:pPr>
      <w:r>
        <w:rPr>
          <w:rFonts w:asciiTheme="minorEastAsia" w:hAnsiTheme="minorEastAsia" w:hint="eastAsia"/>
          <w:szCs w:val="21"/>
        </w:rPr>
        <w:t>北京总部学习，考核通过后输送到职业类院校工作；</w:t>
      </w:r>
    </w:p>
    <w:p w:rsidR="00544DC8" w:rsidRDefault="00544DC8" w:rsidP="00544DC8">
      <w:pPr>
        <w:pStyle w:val="a4"/>
        <w:spacing w:line="360" w:lineRule="auto"/>
        <w:ind w:firstLineChars="0" w:firstLine="421"/>
        <w:rPr>
          <w:rFonts w:asciiTheme="minorEastAsia" w:hAnsiTheme="minorEastAsia"/>
          <w:szCs w:val="21"/>
        </w:rPr>
      </w:pPr>
      <w:r>
        <w:rPr>
          <w:rFonts w:asciiTheme="minorEastAsia" w:hAnsiTheme="minorEastAsia" w:hint="eastAsia"/>
          <w:szCs w:val="21"/>
        </w:rPr>
        <w:t>正式任职：底薪4000元+绩效奖金（根据考核绩效不等）+年功工资，综合工资4000—8000元。</w:t>
      </w:r>
    </w:p>
    <w:p w:rsidR="00544DC8" w:rsidRDefault="00544DC8" w:rsidP="00544DC8">
      <w:pPr>
        <w:pStyle w:val="a4"/>
        <w:spacing w:line="360" w:lineRule="auto"/>
        <w:ind w:firstLineChars="0" w:firstLine="421"/>
        <w:rPr>
          <w:rFonts w:asciiTheme="minorEastAsia" w:hAnsiTheme="minorEastAsia"/>
          <w:szCs w:val="21"/>
        </w:rPr>
      </w:pPr>
    </w:p>
    <w:p w:rsidR="00544DC8" w:rsidRDefault="00544DC8" w:rsidP="00544DC8">
      <w:pPr>
        <w:pStyle w:val="a4"/>
        <w:spacing w:line="360" w:lineRule="auto"/>
        <w:ind w:firstLineChars="0" w:firstLine="0"/>
        <w:rPr>
          <w:rFonts w:ascii="宋体" w:eastAsia="宋体" w:hAnsi="宋体"/>
          <w:b/>
          <w:szCs w:val="21"/>
        </w:rPr>
      </w:pPr>
      <w:r>
        <w:rPr>
          <w:rFonts w:ascii="宋体" w:eastAsia="宋体" w:hAnsi="宋体" w:hint="eastAsia"/>
          <w:b/>
          <w:szCs w:val="21"/>
        </w:rPr>
        <w:t>九、任职资格</w:t>
      </w:r>
    </w:p>
    <w:p w:rsidR="00544DC8" w:rsidRDefault="00544DC8" w:rsidP="00544DC8">
      <w:pPr>
        <w:pStyle w:val="a4"/>
        <w:widowControl/>
        <w:numPr>
          <w:ilvl w:val="0"/>
          <w:numId w:val="5"/>
        </w:numPr>
        <w:adjustRightInd w:val="0"/>
        <w:snapToGrid w:val="0"/>
        <w:spacing w:line="360" w:lineRule="auto"/>
        <w:ind w:firstLineChars="0"/>
        <w:jc w:val="left"/>
        <w:rPr>
          <w:rFonts w:asciiTheme="minorEastAsia" w:hAnsiTheme="minorEastAsia"/>
          <w:szCs w:val="21"/>
        </w:rPr>
      </w:pPr>
      <w:r>
        <w:rPr>
          <w:rFonts w:asciiTheme="minorEastAsia" w:hAnsiTheme="minorEastAsia" w:hint="eastAsia"/>
          <w:szCs w:val="21"/>
        </w:rPr>
        <w:t>本科及以上学历，电子商务相关专业，</w:t>
      </w:r>
      <w:r>
        <w:rPr>
          <w:rFonts w:ascii="宋体" w:eastAsia="宋体" w:hAnsi="宋体" w:hint="eastAsia"/>
          <w:szCs w:val="21"/>
        </w:rPr>
        <w:t>持有</w:t>
      </w:r>
      <w:r>
        <w:rPr>
          <w:rFonts w:ascii="宋体" w:eastAsia="宋体" w:hAnsi="宋体"/>
          <w:szCs w:val="21"/>
        </w:rPr>
        <w:t>电子商务师证书者优先录用</w:t>
      </w:r>
      <w:r>
        <w:rPr>
          <w:rFonts w:ascii="宋体" w:eastAsia="宋体" w:hAnsi="宋体" w:hint="eastAsia"/>
          <w:szCs w:val="21"/>
        </w:rPr>
        <w:t>；</w:t>
      </w:r>
    </w:p>
    <w:p w:rsidR="00544DC8" w:rsidRDefault="00544DC8" w:rsidP="00544DC8">
      <w:pPr>
        <w:pStyle w:val="a4"/>
        <w:widowControl/>
        <w:numPr>
          <w:ilvl w:val="0"/>
          <w:numId w:val="5"/>
        </w:numPr>
        <w:adjustRightInd w:val="0"/>
        <w:snapToGrid w:val="0"/>
        <w:spacing w:line="360" w:lineRule="auto"/>
        <w:ind w:firstLineChars="0"/>
        <w:jc w:val="left"/>
        <w:rPr>
          <w:rFonts w:asciiTheme="minorEastAsia" w:hAnsiTheme="minorEastAsia"/>
          <w:szCs w:val="21"/>
        </w:rPr>
      </w:pPr>
      <w:proofErr w:type="gramStart"/>
      <w:r>
        <w:rPr>
          <w:rFonts w:ascii="宋体" w:eastAsia="宋体" w:hAnsi="宋体" w:hint="eastAsia"/>
          <w:szCs w:val="21"/>
        </w:rPr>
        <w:t>熟悉电</w:t>
      </w:r>
      <w:proofErr w:type="gramEnd"/>
      <w:r>
        <w:rPr>
          <w:rFonts w:ascii="宋体" w:eastAsia="宋体" w:hAnsi="宋体" w:hint="eastAsia"/>
          <w:szCs w:val="21"/>
        </w:rPr>
        <w:t>商平台的运营、推广、优化技巧；</w:t>
      </w:r>
    </w:p>
    <w:p w:rsidR="00544DC8" w:rsidRDefault="00544DC8" w:rsidP="00544DC8">
      <w:pPr>
        <w:pStyle w:val="a4"/>
        <w:widowControl/>
        <w:numPr>
          <w:ilvl w:val="0"/>
          <w:numId w:val="5"/>
        </w:numPr>
        <w:adjustRightInd w:val="0"/>
        <w:snapToGrid w:val="0"/>
        <w:spacing w:line="360" w:lineRule="auto"/>
        <w:ind w:firstLineChars="0"/>
        <w:jc w:val="left"/>
        <w:rPr>
          <w:rFonts w:asciiTheme="minorEastAsia" w:hAnsiTheme="minorEastAsia"/>
          <w:szCs w:val="21"/>
        </w:rPr>
      </w:pPr>
      <w:r>
        <w:rPr>
          <w:rFonts w:ascii="宋体" w:eastAsia="宋体" w:hAnsi="宋体" w:hint="eastAsia"/>
          <w:szCs w:val="21"/>
        </w:rPr>
        <w:t>有1年电商讲师经验。能独立运营电商平台的优先考虑；</w:t>
      </w:r>
    </w:p>
    <w:p w:rsidR="00544DC8" w:rsidRDefault="00544DC8" w:rsidP="00544DC8">
      <w:pPr>
        <w:pStyle w:val="a4"/>
        <w:widowControl/>
        <w:numPr>
          <w:ilvl w:val="0"/>
          <w:numId w:val="5"/>
        </w:numPr>
        <w:adjustRightInd w:val="0"/>
        <w:snapToGrid w:val="0"/>
        <w:spacing w:line="360" w:lineRule="auto"/>
        <w:ind w:firstLineChars="0"/>
        <w:jc w:val="left"/>
        <w:rPr>
          <w:rFonts w:asciiTheme="minorEastAsia" w:hAnsiTheme="minorEastAsia"/>
          <w:szCs w:val="21"/>
        </w:rPr>
      </w:pPr>
      <w:r>
        <w:rPr>
          <w:rFonts w:ascii="宋体" w:eastAsia="宋体" w:hAnsi="宋体" w:hint="eastAsia"/>
          <w:szCs w:val="21"/>
        </w:rPr>
        <w:t>热衷教师岗位，服从公司的工作安排。</w:t>
      </w:r>
    </w:p>
    <w:p w:rsidR="00544DC8" w:rsidRDefault="00544DC8" w:rsidP="00544DC8">
      <w:pPr>
        <w:spacing w:line="360" w:lineRule="auto"/>
        <w:ind w:left="420"/>
        <w:rPr>
          <w:rFonts w:asciiTheme="minorEastAsia" w:hAnsiTheme="minorEastAsia"/>
          <w:szCs w:val="21"/>
        </w:rPr>
      </w:pPr>
    </w:p>
    <w:p w:rsidR="00544DC8" w:rsidRDefault="00544DC8" w:rsidP="00544DC8">
      <w:pPr>
        <w:spacing w:line="360" w:lineRule="auto"/>
        <w:ind w:left="420"/>
        <w:rPr>
          <w:rFonts w:asciiTheme="minorEastAsia" w:hAnsiTheme="minorEastAsia"/>
          <w:szCs w:val="21"/>
        </w:rPr>
      </w:pPr>
    </w:p>
    <w:p w:rsidR="00544DC8" w:rsidRDefault="00544DC8" w:rsidP="00544DC8">
      <w:pPr>
        <w:spacing w:line="360" w:lineRule="auto"/>
        <w:ind w:left="420"/>
        <w:rPr>
          <w:rFonts w:asciiTheme="minorEastAsia" w:hAnsiTheme="minorEastAsia"/>
          <w:szCs w:val="21"/>
        </w:rPr>
      </w:pPr>
    </w:p>
    <w:p w:rsidR="00544DC8" w:rsidRDefault="00544DC8" w:rsidP="00544DC8">
      <w:pPr>
        <w:spacing w:line="360" w:lineRule="auto"/>
        <w:ind w:left="420"/>
        <w:rPr>
          <w:rFonts w:asciiTheme="minorEastAsia" w:hAnsiTheme="minorEastAsia"/>
          <w:szCs w:val="21"/>
        </w:rPr>
      </w:pPr>
    </w:p>
    <w:p w:rsidR="00544DC8" w:rsidRDefault="00544DC8" w:rsidP="00544DC8">
      <w:pPr>
        <w:spacing w:line="360" w:lineRule="auto"/>
        <w:ind w:left="420"/>
        <w:rPr>
          <w:rFonts w:asciiTheme="minorEastAsia" w:hAnsiTheme="minorEastAsia"/>
          <w:szCs w:val="21"/>
        </w:rPr>
      </w:pPr>
    </w:p>
    <w:p w:rsidR="00544DC8" w:rsidRPr="00544DC8" w:rsidRDefault="00544DC8" w:rsidP="00544DC8">
      <w:pPr>
        <w:spacing w:line="220" w:lineRule="atLeast"/>
        <w:rPr>
          <w:rFonts w:ascii="宋体" w:eastAsia="宋体" w:hAnsi="宋体"/>
          <w:b/>
          <w:color w:val="E5B8B7" w:themeColor="accent2" w:themeTint="66"/>
          <w:sz w:val="40"/>
          <w:szCs w:val="40"/>
          <w14:textOutline w14:w="11112" w14:cap="flat" w14:cmpd="sng" w14:algn="ctr">
            <w14:solidFill>
              <w14:schemeClr w14:val="accent2"/>
            </w14:solidFill>
            <w14:prstDash w14:val="solid"/>
            <w14:round/>
          </w14:textOutline>
        </w:rPr>
      </w:pPr>
      <w:r>
        <w:rPr>
          <w:rFonts w:ascii="宋体" w:eastAsia="宋体" w:hAnsi="宋体" w:hint="eastAsia"/>
          <w:b/>
          <w:color w:val="E5B8B7" w:themeColor="accent2" w:themeTint="66"/>
          <w:sz w:val="40"/>
          <w:szCs w:val="40"/>
          <w14:textOutline w14:w="11112" w14:cap="flat" w14:cmpd="sng" w14:algn="ctr">
            <w14:solidFill>
              <w14:schemeClr w14:val="accent2"/>
            </w14:solidFill>
            <w14:prstDash w14:val="solid"/>
            <w14:round/>
          </w14:textOutline>
        </w:rPr>
        <w:lastRenderedPageBreak/>
        <w:t>招聘</w:t>
      </w:r>
      <w:r w:rsidRPr="00544DC8">
        <w:rPr>
          <w:rFonts w:ascii="宋体" w:eastAsia="宋体" w:hAnsi="宋体" w:hint="eastAsia"/>
          <w:b/>
          <w:color w:val="E5B8B7" w:themeColor="accent2" w:themeTint="66"/>
          <w:sz w:val="40"/>
          <w:szCs w:val="40"/>
          <w14:textOutline w14:w="11112" w14:cap="flat" w14:cmpd="sng" w14:algn="ctr">
            <w14:solidFill>
              <w14:schemeClr w14:val="accent2"/>
            </w14:solidFill>
            <w14:prstDash w14:val="solid"/>
            <w14:round/>
          </w14:textOutline>
        </w:rPr>
        <w:t>专员简章</w:t>
      </w:r>
    </w:p>
    <w:p w:rsidR="00544DC8" w:rsidRPr="00544DC8" w:rsidRDefault="00544DC8" w:rsidP="00544DC8">
      <w:pPr>
        <w:pStyle w:val="a4"/>
        <w:widowControl/>
        <w:numPr>
          <w:ilvl w:val="0"/>
          <w:numId w:val="8"/>
        </w:numPr>
        <w:adjustRightInd w:val="0"/>
        <w:snapToGrid w:val="0"/>
        <w:spacing w:line="360" w:lineRule="auto"/>
        <w:ind w:firstLineChars="0"/>
        <w:jc w:val="left"/>
        <w:rPr>
          <w:rFonts w:ascii="宋体" w:eastAsia="宋体" w:hAnsi="宋体"/>
          <w:b/>
          <w:szCs w:val="21"/>
        </w:rPr>
      </w:pPr>
      <w:r w:rsidRPr="00544DC8">
        <w:rPr>
          <w:rFonts w:ascii="宋体" w:eastAsia="宋体" w:hAnsi="宋体" w:hint="eastAsia"/>
          <w:b/>
          <w:szCs w:val="21"/>
        </w:rPr>
        <w:t>招聘岗位</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招聘专员10名</w:t>
      </w:r>
    </w:p>
    <w:p w:rsidR="00544DC8" w:rsidRPr="006B5B03" w:rsidRDefault="00544DC8" w:rsidP="00544DC8">
      <w:pPr>
        <w:pStyle w:val="a4"/>
        <w:widowControl/>
        <w:numPr>
          <w:ilvl w:val="0"/>
          <w:numId w:val="2"/>
        </w:numPr>
        <w:adjustRightInd w:val="0"/>
        <w:snapToGrid w:val="0"/>
        <w:spacing w:line="360" w:lineRule="auto"/>
        <w:ind w:firstLineChars="0"/>
        <w:jc w:val="left"/>
        <w:rPr>
          <w:rFonts w:ascii="宋体" w:eastAsia="宋体" w:hAnsi="宋体"/>
          <w:b/>
          <w:szCs w:val="21"/>
        </w:rPr>
      </w:pPr>
      <w:r w:rsidRPr="006B5B03">
        <w:rPr>
          <w:rFonts w:ascii="宋体" w:eastAsia="宋体" w:hAnsi="宋体" w:hint="eastAsia"/>
          <w:b/>
          <w:szCs w:val="21"/>
        </w:rPr>
        <w:t>汇报关系</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招聘经理</w:t>
      </w:r>
    </w:p>
    <w:p w:rsidR="00544DC8" w:rsidRPr="006B5B03" w:rsidRDefault="00544DC8" w:rsidP="00544DC8">
      <w:pPr>
        <w:pStyle w:val="a4"/>
        <w:widowControl/>
        <w:numPr>
          <w:ilvl w:val="0"/>
          <w:numId w:val="2"/>
        </w:numPr>
        <w:adjustRightInd w:val="0"/>
        <w:snapToGrid w:val="0"/>
        <w:spacing w:line="360" w:lineRule="auto"/>
        <w:ind w:firstLineChars="0"/>
        <w:jc w:val="left"/>
        <w:rPr>
          <w:rFonts w:ascii="宋体" w:eastAsia="宋体" w:hAnsi="宋体"/>
          <w:b/>
          <w:szCs w:val="21"/>
        </w:rPr>
      </w:pPr>
      <w:r w:rsidRPr="006B5B03">
        <w:rPr>
          <w:rFonts w:ascii="宋体" w:eastAsia="宋体" w:hAnsi="宋体" w:hint="eastAsia"/>
          <w:b/>
          <w:szCs w:val="21"/>
        </w:rPr>
        <w:t>岗位职责</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1、依据公司招聘计划，完成招聘任务；</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2、负责建立并维护招聘渠道，完善公司招聘网络；</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3、负责简历筛选、面试预约、面试评估、入职跟踪等相关工作；</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4、负责其他临时性分配工作。</w:t>
      </w:r>
    </w:p>
    <w:p w:rsidR="00544DC8" w:rsidRPr="006B5B03" w:rsidRDefault="00544DC8" w:rsidP="00544DC8">
      <w:pPr>
        <w:pStyle w:val="a4"/>
        <w:widowControl/>
        <w:numPr>
          <w:ilvl w:val="0"/>
          <w:numId w:val="2"/>
        </w:numPr>
        <w:adjustRightInd w:val="0"/>
        <w:snapToGrid w:val="0"/>
        <w:spacing w:line="360" w:lineRule="auto"/>
        <w:ind w:firstLineChars="0"/>
        <w:jc w:val="left"/>
        <w:rPr>
          <w:rFonts w:ascii="宋体" w:eastAsia="宋体" w:hAnsi="宋体"/>
          <w:b/>
          <w:szCs w:val="21"/>
        </w:rPr>
      </w:pPr>
      <w:r w:rsidRPr="006B5B03">
        <w:rPr>
          <w:rFonts w:ascii="宋体" w:eastAsia="宋体" w:hAnsi="宋体" w:hint="eastAsia"/>
          <w:b/>
          <w:szCs w:val="21"/>
        </w:rPr>
        <w:t>任职资格</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1、学历：统招</w:t>
      </w:r>
      <w:r>
        <w:rPr>
          <w:rFonts w:ascii="宋体" w:eastAsia="宋体" w:hAnsi="宋体" w:hint="eastAsia"/>
          <w:szCs w:val="21"/>
        </w:rPr>
        <w:t>本科</w:t>
      </w:r>
      <w:r w:rsidRPr="006B5B03">
        <w:rPr>
          <w:rFonts w:ascii="宋体" w:eastAsia="宋体" w:hAnsi="宋体" w:hint="eastAsia"/>
          <w:szCs w:val="21"/>
        </w:rPr>
        <w:t>及以上学历，人力资源、行政、文秘、市场营销等相关专业；</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2、知识：了解人力资源招聘工作流程，了解国家或地方劳动法律法规；</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3、经验：有</w:t>
      </w:r>
      <w:r>
        <w:rPr>
          <w:rFonts w:ascii="宋体" w:eastAsia="宋体" w:hAnsi="宋体" w:hint="eastAsia"/>
          <w:szCs w:val="21"/>
        </w:rPr>
        <w:t>一年以上</w:t>
      </w:r>
      <w:r w:rsidRPr="006B5B03">
        <w:rPr>
          <w:rFonts w:ascii="宋体" w:eastAsia="宋体" w:hAnsi="宋体" w:hint="eastAsia"/>
          <w:szCs w:val="21"/>
        </w:rPr>
        <w:t>招聘</w:t>
      </w:r>
      <w:r>
        <w:rPr>
          <w:rFonts w:ascii="宋体" w:eastAsia="宋体" w:hAnsi="宋体" w:hint="eastAsia"/>
          <w:szCs w:val="21"/>
        </w:rPr>
        <w:t>工作经验</w:t>
      </w:r>
      <w:r w:rsidRPr="006B5B03">
        <w:rPr>
          <w:rFonts w:ascii="宋体" w:eastAsia="宋体" w:hAnsi="宋体" w:hint="eastAsia"/>
          <w:szCs w:val="21"/>
        </w:rPr>
        <w:t>；</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4、能力：能够独立完成招聘工作，能够协调招聘中出现的相关问题；</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5、资质：有人力资源相关职业证书优先考虑。</w:t>
      </w:r>
    </w:p>
    <w:p w:rsidR="00544DC8" w:rsidRPr="006B5B03" w:rsidRDefault="00544DC8" w:rsidP="00544DC8">
      <w:pPr>
        <w:pStyle w:val="a4"/>
        <w:widowControl/>
        <w:numPr>
          <w:ilvl w:val="0"/>
          <w:numId w:val="2"/>
        </w:numPr>
        <w:adjustRightInd w:val="0"/>
        <w:snapToGrid w:val="0"/>
        <w:spacing w:line="360" w:lineRule="auto"/>
        <w:ind w:firstLineChars="0"/>
        <w:jc w:val="left"/>
        <w:rPr>
          <w:rFonts w:ascii="宋体" w:eastAsia="宋体" w:hAnsi="宋体"/>
          <w:b/>
          <w:szCs w:val="21"/>
        </w:rPr>
      </w:pPr>
      <w:r w:rsidRPr="006B5B03">
        <w:rPr>
          <w:rFonts w:ascii="宋体" w:eastAsia="宋体" w:hAnsi="宋体" w:hint="eastAsia"/>
          <w:b/>
          <w:szCs w:val="21"/>
        </w:rPr>
        <w:t>薪资福利</w:t>
      </w:r>
    </w:p>
    <w:p w:rsidR="00544DC8" w:rsidRPr="006B5B03" w:rsidRDefault="00544DC8" w:rsidP="00544DC8">
      <w:pPr>
        <w:pStyle w:val="a4"/>
        <w:widowControl/>
        <w:numPr>
          <w:ilvl w:val="0"/>
          <w:numId w:val="6"/>
        </w:numPr>
        <w:adjustRightInd w:val="0"/>
        <w:snapToGrid w:val="0"/>
        <w:spacing w:line="360" w:lineRule="auto"/>
        <w:ind w:firstLineChars="0"/>
        <w:jc w:val="left"/>
        <w:rPr>
          <w:rFonts w:ascii="宋体" w:eastAsia="宋体" w:hAnsi="宋体"/>
          <w:szCs w:val="21"/>
        </w:rPr>
      </w:pPr>
      <w:r w:rsidRPr="006B5B03">
        <w:rPr>
          <w:rFonts w:ascii="宋体" w:eastAsia="宋体" w:hAnsi="宋体" w:hint="eastAsia"/>
          <w:szCs w:val="21"/>
        </w:rPr>
        <w:t>薪资结构：基本工资+奖金（月度、季度、年度或专项奖金）</w:t>
      </w:r>
    </w:p>
    <w:p w:rsidR="00544DC8" w:rsidRPr="006B5B03" w:rsidRDefault="00544DC8" w:rsidP="00544DC8">
      <w:pPr>
        <w:pStyle w:val="a4"/>
        <w:widowControl/>
        <w:numPr>
          <w:ilvl w:val="0"/>
          <w:numId w:val="6"/>
        </w:numPr>
        <w:adjustRightInd w:val="0"/>
        <w:snapToGrid w:val="0"/>
        <w:spacing w:line="360" w:lineRule="auto"/>
        <w:ind w:firstLineChars="0"/>
        <w:jc w:val="left"/>
        <w:rPr>
          <w:rFonts w:ascii="宋体" w:eastAsia="宋体" w:hAnsi="宋体"/>
          <w:szCs w:val="21"/>
        </w:rPr>
      </w:pPr>
      <w:r w:rsidRPr="006B5B03">
        <w:rPr>
          <w:rFonts w:ascii="宋体" w:eastAsia="宋体" w:hAnsi="宋体"/>
          <w:szCs w:val="21"/>
        </w:rPr>
        <w:t>薪资范围：</w:t>
      </w:r>
      <w:r w:rsidRPr="006B5B03">
        <w:rPr>
          <w:rFonts w:ascii="宋体" w:eastAsia="宋体" w:hAnsi="宋体" w:hint="eastAsia"/>
          <w:szCs w:val="21"/>
        </w:rPr>
        <w:t>4000</w:t>
      </w:r>
      <w:r>
        <w:rPr>
          <w:rFonts w:ascii="宋体" w:eastAsia="宋体" w:hAnsi="宋体" w:hint="eastAsia"/>
          <w:szCs w:val="21"/>
        </w:rPr>
        <w:t>-6000元</w:t>
      </w:r>
    </w:p>
    <w:p w:rsidR="00544DC8" w:rsidRPr="006B5B03" w:rsidRDefault="00544DC8" w:rsidP="00544DC8">
      <w:pPr>
        <w:pStyle w:val="a4"/>
        <w:widowControl/>
        <w:numPr>
          <w:ilvl w:val="0"/>
          <w:numId w:val="6"/>
        </w:numPr>
        <w:adjustRightInd w:val="0"/>
        <w:snapToGrid w:val="0"/>
        <w:spacing w:line="360" w:lineRule="auto"/>
        <w:ind w:firstLineChars="0"/>
        <w:jc w:val="left"/>
        <w:rPr>
          <w:rFonts w:ascii="宋体" w:eastAsia="宋体" w:hAnsi="宋体"/>
          <w:szCs w:val="21"/>
        </w:rPr>
      </w:pPr>
      <w:r w:rsidRPr="006B5B03">
        <w:rPr>
          <w:rFonts w:ascii="宋体" w:eastAsia="宋体" w:hAnsi="宋体" w:hint="eastAsia"/>
          <w:szCs w:val="21"/>
        </w:rPr>
        <w:t>社会保险：按国家规定缴纳社会保险</w:t>
      </w:r>
      <w:r>
        <w:rPr>
          <w:rFonts w:ascii="宋体" w:eastAsia="宋体" w:hAnsi="宋体" w:hint="eastAsia"/>
          <w:szCs w:val="21"/>
        </w:rPr>
        <w:t>。</w:t>
      </w:r>
    </w:p>
    <w:p w:rsidR="00544DC8" w:rsidRPr="006B5B03" w:rsidRDefault="00544DC8" w:rsidP="00544DC8">
      <w:pPr>
        <w:pStyle w:val="a4"/>
        <w:widowControl/>
        <w:numPr>
          <w:ilvl w:val="0"/>
          <w:numId w:val="6"/>
        </w:numPr>
        <w:adjustRightInd w:val="0"/>
        <w:snapToGrid w:val="0"/>
        <w:spacing w:line="360" w:lineRule="auto"/>
        <w:ind w:firstLineChars="0"/>
        <w:jc w:val="left"/>
        <w:rPr>
          <w:rFonts w:ascii="宋体" w:eastAsia="宋体" w:hAnsi="宋体"/>
          <w:szCs w:val="21"/>
        </w:rPr>
      </w:pPr>
      <w:r w:rsidRPr="006B5B03">
        <w:rPr>
          <w:rFonts w:ascii="宋体" w:eastAsia="宋体" w:hAnsi="宋体" w:hint="eastAsia"/>
          <w:szCs w:val="21"/>
        </w:rPr>
        <w:t>福利类别：免费提供住宿，免费工作服，免费工作餐，年度旅游，各类节日福利</w:t>
      </w:r>
      <w:r>
        <w:rPr>
          <w:rFonts w:ascii="宋体" w:eastAsia="宋体" w:hAnsi="宋体" w:hint="eastAsia"/>
          <w:szCs w:val="21"/>
        </w:rPr>
        <w:t>。</w:t>
      </w:r>
    </w:p>
    <w:p w:rsidR="00544DC8" w:rsidRPr="006B5B03" w:rsidRDefault="00544DC8" w:rsidP="00544DC8">
      <w:pPr>
        <w:pStyle w:val="a4"/>
        <w:widowControl/>
        <w:numPr>
          <w:ilvl w:val="0"/>
          <w:numId w:val="6"/>
        </w:numPr>
        <w:adjustRightInd w:val="0"/>
        <w:snapToGrid w:val="0"/>
        <w:spacing w:line="360" w:lineRule="auto"/>
        <w:ind w:firstLineChars="0"/>
        <w:jc w:val="left"/>
        <w:rPr>
          <w:rFonts w:ascii="宋体" w:eastAsia="宋体" w:hAnsi="宋体"/>
          <w:szCs w:val="21"/>
        </w:rPr>
      </w:pPr>
      <w:r w:rsidRPr="006B5B03">
        <w:rPr>
          <w:rFonts w:ascii="宋体" w:eastAsia="宋体" w:hAnsi="宋体" w:hint="eastAsia"/>
          <w:szCs w:val="21"/>
        </w:rPr>
        <w:t>其    他：公司有完善的培训体系及晋升机制，优秀者将获得更多提薪及升职机会。</w:t>
      </w:r>
    </w:p>
    <w:p w:rsidR="00544DC8" w:rsidRPr="006B5B03" w:rsidRDefault="00544DC8" w:rsidP="00544DC8">
      <w:pPr>
        <w:pStyle w:val="a4"/>
        <w:widowControl/>
        <w:numPr>
          <w:ilvl w:val="0"/>
          <w:numId w:val="2"/>
        </w:numPr>
        <w:adjustRightInd w:val="0"/>
        <w:snapToGrid w:val="0"/>
        <w:spacing w:line="360" w:lineRule="auto"/>
        <w:ind w:firstLineChars="0"/>
        <w:jc w:val="left"/>
        <w:rPr>
          <w:rFonts w:ascii="宋体" w:eastAsia="宋体" w:hAnsi="宋体"/>
          <w:b/>
          <w:szCs w:val="21"/>
        </w:rPr>
      </w:pPr>
      <w:r w:rsidRPr="006B5B03">
        <w:rPr>
          <w:rFonts w:ascii="宋体" w:eastAsia="宋体" w:hAnsi="宋体" w:hint="eastAsia"/>
          <w:b/>
          <w:szCs w:val="21"/>
        </w:rPr>
        <w:t>联系方式</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联  系 人：杨经理</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联系电话：15010399596</w:t>
      </w:r>
    </w:p>
    <w:p w:rsidR="00544DC8" w:rsidRPr="006B5B03" w:rsidRDefault="00544DC8" w:rsidP="00544DC8">
      <w:pPr>
        <w:spacing w:line="360" w:lineRule="auto"/>
        <w:ind w:firstLineChars="200" w:firstLine="420"/>
        <w:rPr>
          <w:rFonts w:ascii="宋体" w:eastAsia="宋体" w:hAnsi="宋体"/>
          <w:szCs w:val="21"/>
        </w:rPr>
      </w:pPr>
      <w:r w:rsidRPr="006B5B03">
        <w:rPr>
          <w:rFonts w:ascii="宋体" w:eastAsia="宋体" w:hAnsi="宋体" w:hint="eastAsia"/>
          <w:szCs w:val="21"/>
        </w:rPr>
        <w:t>简历投递：yyq@hcgrp.cn</w:t>
      </w:r>
    </w:p>
    <w:p w:rsidR="00544DC8" w:rsidRPr="00544DC8" w:rsidRDefault="00544DC8" w:rsidP="00544DC8">
      <w:pPr>
        <w:spacing w:line="360" w:lineRule="auto"/>
        <w:ind w:left="420"/>
        <w:rPr>
          <w:rFonts w:asciiTheme="minorEastAsia" w:hAnsiTheme="minorEastAsia"/>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Default="00544DC8">
      <w:pPr>
        <w:spacing w:line="240" w:lineRule="exact"/>
        <w:ind w:firstLineChars="300" w:firstLine="630"/>
        <w:rPr>
          <w:rFonts w:ascii="微软雅黑" w:eastAsia="微软雅黑" w:hAnsi="微软雅黑" w:cs="宋体"/>
          <w:color w:val="365F91" w:themeColor="accent1" w:themeShade="BF"/>
          <w:szCs w:val="21"/>
        </w:rPr>
      </w:pPr>
    </w:p>
    <w:p w:rsidR="00544DC8" w:rsidRPr="00544DC8" w:rsidRDefault="00544DC8" w:rsidP="00544DC8">
      <w:pPr>
        <w:spacing w:line="220" w:lineRule="atLeast"/>
        <w:rPr>
          <w:rFonts w:ascii="宋体" w:eastAsia="宋体" w:hAnsi="宋体"/>
          <w:b/>
          <w:color w:val="E5B8B7" w:themeColor="accent2" w:themeTint="66"/>
          <w:sz w:val="40"/>
          <w:szCs w:val="40"/>
          <w14:textOutline w14:w="11112" w14:cap="flat" w14:cmpd="sng" w14:algn="ctr">
            <w14:solidFill>
              <w14:schemeClr w14:val="accent2"/>
            </w14:solidFill>
            <w14:prstDash w14:val="solid"/>
            <w14:round/>
          </w14:textOutline>
        </w:rPr>
      </w:pPr>
      <w:r w:rsidRPr="00544DC8">
        <w:rPr>
          <w:rFonts w:ascii="宋体" w:eastAsia="宋体" w:hAnsi="宋体" w:hint="eastAsia"/>
          <w:b/>
          <w:color w:val="E5B8B7" w:themeColor="accent2" w:themeTint="66"/>
          <w:sz w:val="40"/>
          <w:szCs w:val="40"/>
          <w14:textOutline w14:w="11112" w14:cap="flat" w14:cmpd="sng" w14:algn="ctr">
            <w14:solidFill>
              <w14:schemeClr w14:val="accent2"/>
            </w14:solidFill>
            <w14:prstDash w14:val="solid"/>
            <w14:round/>
          </w14:textOutline>
        </w:rPr>
        <w:lastRenderedPageBreak/>
        <w:t>生产管理岗位招聘简章</w:t>
      </w:r>
    </w:p>
    <w:p w:rsidR="00544DC8" w:rsidRPr="00544DC8" w:rsidRDefault="00544DC8" w:rsidP="00544DC8">
      <w:pPr>
        <w:numPr>
          <w:ilvl w:val="0"/>
          <w:numId w:val="9"/>
        </w:numPr>
        <w:spacing w:line="300" w:lineRule="exact"/>
        <w:rPr>
          <w:rFonts w:ascii="宋体" w:hAnsi="宋体"/>
          <w:b/>
          <w:bCs/>
        </w:rPr>
      </w:pPr>
      <w:r>
        <w:rPr>
          <w:rFonts w:ascii="宋体" w:hAnsi="宋体" w:hint="eastAsia"/>
          <w:b/>
          <w:bCs/>
        </w:rPr>
        <w:t>生产班组长：</w:t>
      </w:r>
    </w:p>
    <w:p w:rsidR="00544DC8" w:rsidRDefault="00544DC8" w:rsidP="00544DC8">
      <w:pPr>
        <w:spacing w:line="300" w:lineRule="exact"/>
        <w:ind w:left="630" w:hangingChars="300" w:hanging="630"/>
        <w:rPr>
          <w:rFonts w:ascii="宋体" w:hAnsi="宋体"/>
        </w:rPr>
      </w:pPr>
      <w:r>
        <w:rPr>
          <w:rFonts w:ascii="宋体" w:hAnsi="宋体" w:hint="eastAsia"/>
        </w:rPr>
        <w:t xml:space="preserve">    职位：储备生产干部         薪资：4000-8000           年龄:23-30    </w:t>
      </w:r>
    </w:p>
    <w:p w:rsidR="00544DC8" w:rsidRDefault="00544DC8" w:rsidP="00544DC8">
      <w:pPr>
        <w:spacing w:line="300" w:lineRule="exact"/>
        <w:ind w:leftChars="200" w:left="630" w:hangingChars="100" w:hanging="210"/>
        <w:rPr>
          <w:rFonts w:ascii="宋体" w:hAnsi="宋体"/>
        </w:rPr>
      </w:pPr>
      <w:r>
        <w:rPr>
          <w:rFonts w:ascii="宋体" w:hAnsi="宋体" w:hint="eastAsia"/>
        </w:rPr>
        <w:t xml:space="preserve">工作经验：     </w:t>
      </w:r>
      <w:r>
        <w:rPr>
          <w:rFonts w:ascii="宋体" w:hAnsi="宋体"/>
        </w:rPr>
        <w:t xml:space="preserve">            </w:t>
      </w:r>
      <w:r>
        <w:rPr>
          <w:rFonts w:ascii="宋体" w:hAnsi="宋体" w:hint="eastAsia"/>
        </w:rPr>
        <w:t xml:space="preserve">工作性质:全职             最低学历：大专         </w:t>
      </w:r>
    </w:p>
    <w:p w:rsidR="00544DC8" w:rsidRDefault="00544DC8" w:rsidP="00544DC8">
      <w:pPr>
        <w:spacing w:line="300" w:lineRule="exact"/>
        <w:ind w:leftChars="200" w:left="630" w:hangingChars="100" w:hanging="210"/>
        <w:rPr>
          <w:rFonts w:ascii="宋体" w:eastAsia="宋体" w:hAnsi="宋体" w:cs="宋体"/>
          <w:color w:val="333333"/>
          <w:szCs w:val="21"/>
        </w:rPr>
      </w:pPr>
      <w:r>
        <w:rPr>
          <w:rFonts w:ascii="宋体" w:eastAsia="宋体" w:hAnsi="宋体" w:cs="宋体" w:hint="eastAsia"/>
          <w:color w:val="333333"/>
          <w:szCs w:val="21"/>
        </w:rPr>
        <w:t>职位类别：</w:t>
      </w:r>
      <w:r>
        <w:rPr>
          <w:rStyle w:val="a7"/>
          <w:rFonts w:ascii="宋体" w:eastAsia="宋体" w:hAnsi="宋体" w:cs="宋体" w:hint="eastAsia"/>
          <w:color w:val="333333"/>
          <w:szCs w:val="21"/>
        </w:rPr>
        <w:t>生产</w:t>
      </w:r>
      <w:r>
        <w:rPr>
          <w:rStyle w:val="a7"/>
          <w:rFonts w:ascii="宋体" w:hAnsi="宋体" w:cs="宋体" w:hint="eastAsia"/>
          <w:color w:val="333333"/>
          <w:szCs w:val="21"/>
        </w:rPr>
        <w:t>现场</w:t>
      </w:r>
      <w:r>
        <w:rPr>
          <w:rStyle w:val="a7"/>
          <w:rFonts w:ascii="宋体" w:eastAsia="宋体" w:hAnsi="宋体" w:cs="宋体" w:hint="eastAsia"/>
          <w:color w:val="333333"/>
          <w:szCs w:val="21"/>
        </w:rPr>
        <w:t>管理</w:t>
      </w:r>
    </w:p>
    <w:p w:rsidR="00544DC8" w:rsidRDefault="00544DC8" w:rsidP="00544DC8">
      <w:pPr>
        <w:spacing w:line="400" w:lineRule="exact"/>
        <w:rPr>
          <w:rFonts w:ascii="宋体" w:eastAsia="宋体" w:hAnsi="宋体"/>
        </w:rPr>
      </w:pPr>
      <w:r>
        <w:rPr>
          <w:rFonts w:ascii="宋体" w:hAnsi="宋体" w:hint="eastAsia"/>
        </w:rPr>
        <w:t>【</w:t>
      </w:r>
      <w:r>
        <w:rPr>
          <w:rFonts w:ascii="宋体" w:eastAsia="宋体" w:hAnsi="宋体" w:hint="eastAsia"/>
        </w:rPr>
        <w:t>岗位职责】</w:t>
      </w:r>
    </w:p>
    <w:p w:rsidR="00544DC8" w:rsidRDefault="00544DC8" w:rsidP="00544DC8">
      <w:pPr>
        <w:spacing w:line="400" w:lineRule="exact"/>
        <w:rPr>
          <w:rFonts w:ascii="宋体" w:eastAsia="宋体" w:hAnsi="宋体"/>
        </w:rPr>
      </w:pPr>
      <w:r>
        <w:rPr>
          <w:rFonts w:ascii="宋体" w:eastAsia="宋体" w:hAnsi="宋体" w:hint="eastAsia"/>
        </w:rPr>
        <w:t>1.</w:t>
      </w:r>
      <w:proofErr w:type="gramStart"/>
      <w:r>
        <w:rPr>
          <w:rFonts w:ascii="宋体" w:hAnsi="宋体" w:hint="eastAsia"/>
        </w:rPr>
        <w:t>产线</w:t>
      </w:r>
      <w:r>
        <w:rPr>
          <w:rFonts w:ascii="宋体" w:eastAsia="宋体" w:hAnsi="宋体" w:hint="eastAsia"/>
        </w:rPr>
        <w:t>人员</w:t>
      </w:r>
      <w:proofErr w:type="gramEnd"/>
      <w:r>
        <w:rPr>
          <w:rFonts w:ascii="宋体" w:eastAsia="宋体" w:hAnsi="宋体" w:hint="eastAsia"/>
        </w:rPr>
        <w:t>、设备</w:t>
      </w:r>
      <w:r>
        <w:rPr>
          <w:rFonts w:ascii="宋体" w:hAnsi="宋体" w:hint="eastAsia"/>
        </w:rPr>
        <w:t>、生产</w:t>
      </w:r>
      <w:r>
        <w:rPr>
          <w:rFonts w:ascii="宋体" w:eastAsia="宋体" w:hAnsi="宋体" w:hint="eastAsia"/>
        </w:rPr>
        <w:t>状况掌控；</w:t>
      </w:r>
    </w:p>
    <w:p w:rsidR="00544DC8" w:rsidRDefault="00544DC8" w:rsidP="00544DC8">
      <w:pPr>
        <w:spacing w:line="400" w:lineRule="exact"/>
        <w:rPr>
          <w:rFonts w:ascii="宋体" w:eastAsia="宋体" w:hAnsi="宋体"/>
        </w:rPr>
      </w:pPr>
      <w:r>
        <w:rPr>
          <w:rFonts w:ascii="宋体" w:eastAsia="宋体" w:hAnsi="宋体" w:hint="eastAsia"/>
        </w:rPr>
        <w:t>2.</w:t>
      </w:r>
      <w:r>
        <w:rPr>
          <w:rFonts w:ascii="宋体" w:hAnsi="宋体" w:hint="eastAsia"/>
        </w:rPr>
        <w:t>依据生产计划达成生产任务，控制产品质量</w:t>
      </w:r>
      <w:r>
        <w:rPr>
          <w:rFonts w:ascii="宋体" w:eastAsia="宋体" w:hAnsi="宋体" w:hint="eastAsia"/>
        </w:rPr>
        <w:t>；</w:t>
      </w:r>
    </w:p>
    <w:p w:rsidR="00544DC8" w:rsidRDefault="00544DC8" w:rsidP="00544DC8">
      <w:pPr>
        <w:spacing w:line="400" w:lineRule="exact"/>
        <w:rPr>
          <w:rFonts w:ascii="宋体" w:eastAsia="宋体" w:hAnsi="宋体"/>
        </w:rPr>
      </w:pPr>
      <w:r>
        <w:rPr>
          <w:rFonts w:ascii="宋体" w:eastAsia="宋体" w:hAnsi="宋体" w:hint="eastAsia"/>
        </w:rPr>
        <w:t>3.生产线异常的处理，效率、品质提升；</w:t>
      </w:r>
    </w:p>
    <w:p w:rsidR="00544DC8" w:rsidRDefault="00544DC8" w:rsidP="00544DC8">
      <w:pPr>
        <w:spacing w:line="400" w:lineRule="exact"/>
        <w:rPr>
          <w:rFonts w:ascii="宋体" w:eastAsia="宋体" w:hAnsi="宋体"/>
        </w:rPr>
      </w:pPr>
      <w:r>
        <w:rPr>
          <w:rFonts w:ascii="宋体" w:eastAsia="宋体" w:hAnsi="宋体" w:hint="eastAsia"/>
        </w:rPr>
        <w:t>4.培养部属、提升员工作业技能，生产线5S推行及日常生产管理；</w:t>
      </w:r>
    </w:p>
    <w:p w:rsidR="00544DC8" w:rsidRDefault="00544DC8" w:rsidP="00544DC8">
      <w:pPr>
        <w:spacing w:line="400" w:lineRule="exact"/>
        <w:rPr>
          <w:rFonts w:ascii="宋体" w:eastAsia="宋体" w:hAnsi="宋体"/>
        </w:rPr>
      </w:pPr>
      <w:r>
        <w:rPr>
          <w:rFonts w:ascii="宋体" w:eastAsia="宋体" w:hAnsi="宋体" w:hint="eastAsia"/>
        </w:rPr>
        <w:t>5.</w:t>
      </w:r>
      <w:r>
        <w:rPr>
          <w:rFonts w:ascii="宋体" w:hAnsi="宋体" w:hint="eastAsia"/>
        </w:rPr>
        <w:t>整理</w:t>
      </w:r>
      <w:r>
        <w:rPr>
          <w:rFonts w:ascii="宋体" w:eastAsia="宋体" w:hAnsi="宋体" w:hint="eastAsia"/>
        </w:rPr>
        <w:t>数据，</w:t>
      </w:r>
      <w:proofErr w:type="gramStart"/>
      <w:r>
        <w:rPr>
          <w:rFonts w:ascii="宋体" w:eastAsia="宋体" w:hAnsi="宋体" w:hint="eastAsia"/>
        </w:rPr>
        <w:t>编写</w:t>
      </w:r>
      <w:r>
        <w:rPr>
          <w:rFonts w:ascii="宋体" w:hAnsi="宋体" w:hint="eastAsia"/>
        </w:rPr>
        <w:t>产线当</w:t>
      </w:r>
      <w:r>
        <w:rPr>
          <w:rFonts w:ascii="宋体" w:eastAsia="宋体" w:hAnsi="宋体" w:hint="eastAsia"/>
        </w:rPr>
        <w:t>日</w:t>
      </w:r>
      <w:proofErr w:type="gramEnd"/>
      <w:r>
        <w:rPr>
          <w:rFonts w:ascii="宋体" w:eastAsia="宋体" w:hAnsi="宋体" w:hint="eastAsia"/>
        </w:rPr>
        <w:t>生产报告；</w:t>
      </w:r>
    </w:p>
    <w:p w:rsidR="00544DC8" w:rsidRDefault="00544DC8" w:rsidP="00544DC8">
      <w:pPr>
        <w:spacing w:line="400" w:lineRule="exact"/>
        <w:rPr>
          <w:rFonts w:ascii="宋体" w:eastAsia="宋体" w:hAnsi="宋体"/>
        </w:rPr>
      </w:pPr>
      <w:r>
        <w:rPr>
          <w:rFonts w:ascii="宋体" w:eastAsia="宋体" w:hAnsi="宋体" w:hint="eastAsia"/>
        </w:rPr>
        <w:t>6.员工问题的解决与反馈等。</w:t>
      </w:r>
    </w:p>
    <w:p w:rsidR="00544DC8" w:rsidRDefault="00544DC8" w:rsidP="00544DC8">
      <w:pPr>
        <w:spacing w:line="400" w:lineRule="exact"/>
        <w:rPr>
          <w:rFonts w:ascii="宋体" w:eastAsia="宋体" w:hAnsi="宋体"/>
        </w:rPr>
      </w:pPr>
      <w:r>
        <w:rPr>
          <w:rFonts w:ascii="宋体" w:eastAsia="宋体" w:hAnsi="宋体" w:hint="eastAsia"/>
        </w:rPr>
        <w:t>【任职资格】</w:t>
      </w:r>
    </w:p>
    <w:p w:rsidR="00544DC8" w:rsidRDefault="00544DC8" w:rsidP="00544DC8">
      <w:pPr>
        <w:spacing w:line="400" w:lineRule="exact"/>
        <w:rPr>
          <w:rFonts w:ascii="宋体" w:eastAsia="宋体" w:hAnsi="宋体"/>
        </w:rPr>
      </w:pPr>
      <w:r>
        <w:rPr>
          <w:rFonts w:ascii="宋体" w:eastAsia="宋体" w:hAnsi="宋体" w:hint="eastAsia"/>
        </w:rPr>
        <w:t>1.</w:t>
      </w:r>
      <w:r>
        <w:rPr>
          <w:rFonts w:ascii="宋体" w:hAnsi="宋体" w:hint="eastAsia"/>
        </w:rPr>
        <w:t>23-30</w:t>
      </w:r>
      <w:r>
        <w:rPr>
          <w:rFonts w:ascii="宋体" w:eastAsia="宋体" w:hAnsi="宋体" w:hint="eastAsia"/>
        </w:rPr>
        <w:t>岁，大专以上学历；</w:t>
      </w:r>
    </w:p>
    <w:p w:rsidR="00544DC8" w:rsidRDefault="00544DC8" w:rsidP="00544DC8">
      <w:pPr>
        <w:numPr>
          <w:ilvl w:val="0"/>
          <w:numId w:val="10"/>
        </w:numPr>
        <w:tabs>
          <w:tab w:val="left" w:pos="312"/>
        </w:tabs>
        <w:spacing w:line="400" w:lineRule="exact"/>
        <w:rPr>
          <w:rFonts w:ascii="宋体" w:eastAsia="宋体" w:hAnsi="宋体"/>
        </w:rPr>
      </w:pPr>
      <w:r>
        <w:rPr>
          <w:rFonts w:ascii="宋体" w:hAnsi="宋体" w:hint="eastAsia"/>
        </w:rPr>
        <w:t>三</w:t>
      </w:r>
      <w:r>
        <w:rPr>
          <w:rFonts w:ascii="宋体" w:eastAsia="宋体" w:hAnsi="宋体" w:hint="eastAsia"/>
        </w:rPr>
        <w:t>年以上生产线管理经验，本科实习生接受无工作经验；</w:t>
      </w:r>
    </w:p>
    <w:p w:rsidR="00544DC8" w:rsidRDefault="00544DC8" w:rsidP="00544DC8">
      <w:pPr>
        <w:numPr>
          <w:ilvl w:val="0"/>
          <w:numId w:val="10"/>
        </w:numPr>
        <w:tabs>
          <w:tab w:val="left" w:pos="312"/>
        </w:tabs>
        <w:spacing w:line="400" w:lineRule="exact"/>
        <w:rPr>
          <w:rFonts w:ascii="宋体" w:eastAsia="宋体" w:hAnsi="宋体"/>
        </w:rPr>
      </w:pPr>
      <w:r>
        <w:rPr>
          <w:rFonts w:ascii="宋体" w:hAnsi="宋体" w:hint="eastAsia"/>
        </w:rPr>
        <w:t>电子厂品行业优先；</w:t>
      </w:r>
    </w:p>
    <w:p w:rsidR="00544DC8" w:rsidRDefault="00544DC8" w:rsidP="00544DC8">
      <w:pPr>
        <w:spacing w:line="400" w:lineRule="exact"/>
        <w:rPr>
          <w:rFonts w:ascii="宋体" w:eastAsia="宋体" w:hAnsi="宋体"/>
        </w:rPr>
      </w:pPr>
      <w:r>
        <w:rPr>
          <w:rFonts w:ascii="宋体" w:hAnsi="宋体" w:hint="eastAsia"/>
        </w:rPr>
        <w:t>4</w:t>
      </w:r>
      <w:r>
        <w:rPr>
          <w:rFonts w:ascii="宋体" w:eastAsia="宋体" w:hAnsi="宋体" w:hint="eastAsia"/>
        </w:rPr>
        <w:t>.主动积极、诚实上进、吃苦耐劳。</w:t>
      </w:r>
    </w:p>
    <w:p w:rsidR="00544DC8" w:rsidRDefault="00544DC8" w:rsidP="00544DC8">
      <w:pPr>
        <w:spacing w:line="400" w:lineRule="exact"/>
        <w:rPr>
          <w:rFonts w:ascii="宋体" w:eastAsia="宋体" w:hAnsi="宋体"/>
        </w:rPr>
      </w:pPr>
      <w:r>
        <w:rPr>
          <w:rFonts w:ascii="宋体" w:eastAsia="宋体" w:hAnsi="宋体" w:hint="eastAsia"/>
        </w:rPr>
        <w:t>【福利待遇】</w:t>
      </w:r>
    </w:p>
    <w:p w:rsidR="00544DC8" w:rsidRDefault="00544DC8" w:rsidP="00544DC8">
      <w:pPr>
        <w:spacing w:line="400" w:lineRule="exact"/>
        <w:rPr>
          <w:rFonts w:ascii="宋体" w:eastAsia="宋体" w:hAnsi="宋体"/>
        </w:rPr>
      </w:pPr>
      <w:r>
        <w:rPr>
          <w:rFonts w:ascii="宋体" w:eastAsia="宋体" w:hAnsi="宋体" w:hint="eastAsia"/>
        </w:rPr>
        <w:t>1.提供营养三餐（早、中、晚）</w:t>
      </w:r>
    </w:p>
    <w:p w:rsidR="00544DC8" w:rsidRDefault="00544DC8" w:rsidP="00544DC8">
      <w:pPr>
        <w:spacing w:line="400" w:lineRule="exact"/>
        <w:rPr>
          <w:rFonts w:ascii="宋体" w:eastAsia="宋体" w:hAnsi="宋体"/>
        </w:rPr>
      </w:pPr>
      <w:r>
        <w:rPr>
          <w:rFonts w:ascii="宋体" w:eastAsia="宋体" w:hAnsi="宋体" w:hint="eastAsia"/>
        </w:rPr>
        <w:t>2.提供设施齐全的公寓住宿（6-8人间）</w:t>
      </w:r>
    </w:p>
    <w:p w:rsidR="00544DC8" w:rsidRDefault="00544DC8" w:rsidP="00544DC8">
      <w:pPr>
        <w:spacing w:line="400" w:lineRule="exact"/>
        <w:rPr>
          <w:rFonts w:ascii="宋体" w:eastAsia="宋体" w:hAnsi="宋体"/>
        </w:rPr>
      </w:pPr>
      <w:r>
        <w:rPr>
          <w:rFonts w:ascii="宋体" w:eastAsia="宋体" w:hAnsi="宋体" w:hint="eastAsia"/>
        </w:rPr>
        <w:t>3.提供公寓直达厂区的班车</w:t>
      </w:r>
    </w:p>
    <w:p w:rsidR="00544DC8" w:rsidRDefault="00544DC8" w:rsidP="00544DC8">
      <w:pPr>
        <w:spacing w:line="400" w:lineRule="exact"/>
        <w:rPr>
          <w:rFonts w:ascii="宋体" w:eastAsia="宋体" w:hAnsi="宋体"/>
        </w:rPr>
      </w:pPr>
      <w:r>
        <w:rPr>
          <w:rFonts w:ascii="宋体" w:eastAsia="宋体" w:hAnsi="宋体" w:hint="eastAsia"/>
        </w:rPr>
        <w:t>4.每年至少两次优秀员工旅游</w:t>
      </w:r>
    </w:p>
    <w:p w:rsidR="00544DC8" w:rsidRDefault="00544DC8" w:rsidP="00544DC8">
      <w:pPr>
        <w:spacing w:line="400" w:lineRule="exact"/>
        <w:rPr>
          <w:rFonts w:ascii="宋体" w:eastAsia="宋体" w:hAnsi="宋体"/>
        </w:rPr>
      </w:pPr>
      <w:r>
        <w:rPr>
          <w:rFonts w:ascii="宋体" w:eastAsia="宋体" w:hAnsi="宋体" w:hint="eastAsia"/>
        </w:rPr>
        <w:t>5.专业丰富的培训及各种团建活动</w:t>
      </w:r>
    </w:p>
    <w:p w:rsidR="00544DC8" w:rsidRDefault="00544DC8" w:rsidP="00544DC8">
      <w:pPr>
        <w:spacing w:line="400" w:lineRule="exact"/>
        <w:rPr>
          <w:rFonts w:ascii="宋体" w:eastAsia="宋体" w:hAnsi="宋体"/>
        </w:rPr>
      </w:pPr>
      <w:r>
        <w:rPr>
          <w:rFonts w:ascii="宋体" w:eastAsia="宋体" w:hAnsi="宋体" w:hint="eastAsia"/>
        </w:rPr>
        <w:t>6.优秀者可享受额外职级津贴600元/月</w:t>
      </w:r>
    </w:p>
    <w:p w:rsidR="00544DC8" w:rsidRDefault="00544DC8" w:rsidP="00544DC8">
      <w:pPr>
        <w:spacing w:line="400" w:lineRule="exact"/>
        <w:rPr>
          <w:rFonts w:ascii="宋体" w:eastAsia="宋体" w:hAnsi="宋体"/>
        </w:rPr>
      </w:pPr>
      <w:r>
        <w:rPr>
          <w:rFonts w:ascii="宋体" w:eastAsia="宋体" w:hAnsi="宋体" w:hint="eastAsia"/>
        </w:rPr>
        <w:t>7.根据绩效享受季度奖金</w:t>
      </w:r>
    </w:p>
    <w:p w:rsidR="00544DC8" w:rsidRDefault="00544DC8" w:rsidP="00544DC8">
      <w:pPr>
        <w:spacing w:line="400" w:lineRule="exact"/>
        <w:rPr>
          <w:rFonts w:ascii="宋体" w:eastAsia="宋体" w:hAnsi="宋体"/>
        </w:rPr>
      </w:pPr>
      <w:r>
        <w:rPr>
          <w:rFonts w:ascii="宋体" w:eastAsia="宋体" w:hAnsi="宋体" w:hint="eastAsia"/>
        </w:rPr>
        <w:t>8.入职</w:t>
      </w:r>
      <w:r>
        <w:rPr>
          <w:rFonts w:ascii="宋体" w:hAnsi="宋体" w:hint="eastAsia"/>
        </w:rPr>
        <w:t>三个月</w:t>
      </w:r>
      <w:r>
        <w:rPr>
          <w:rFonts w:ascii="宋体" w:eastAsia="宋体" w:hAnsi="宋体" w:hint="eastAsia"/>
        </w:rPr>
        <w:t>后开始享受工龄工资</w:t>
      </w:r>
    </w:p>
    <w:p w:rsidR="00544DC8" w:rsidRDefault="00544DC8" w:rsidP="00544DC8">
      <w:pPr>
        <w:spacing w:line="400" w:lineRule="exact"/>
        <w:rPr>
          <w:rFonts w:ascii="宋体" w:eastAsia="宋体" w:hAnsi="宋体"/>
        </w:rPr>
      </w:pPr>
      <w:r>
        <w:rPr>
          <w:rFonts w:ascii="宋体" w:eastAsia="宋体" w:hAnsi="宋体" w:hint="eastAsia"/>
        </w:rPr>
        <w:t>【工作环境】</w:t>
      </w:r>
    </w:p>
    <w:p w:rsidR="00544DC8" w:rsidRDefault="00544DC8" w:rsidP="00544DC8">
      <w:pPr>
        <w:spacing w:line="400" w:lineRule="exact"/>
        <w:rPr>
          <w:rFonts w:ascii="宋体" w:eastAsia="宋体" w:hAnsi="宋体"/>
        </w:rPr>
      </w:pPr>
      <w:r>
        <w:rPr>
          <w:rFonts w:ascii="宋体" w:eastAsia="宋体" w:hAnsi="宋体" w:hint="eastAsia"/>
        </w:rPr>
        <w:t>1.干净整洁，24小时恒温、恒湿；</w:t>
      </w:r>
    </w:p>
    <w:p w:rsidR="00544DC8" w:rsidRDefault="00544DC8" w:rsidP="00544DC8">
      <w:pPr>
        <w:spacing w:line="400" w:lineRule="exact"/>
        <w:rPr>
          <w:rFonts w:ascii="宋体" w:eastAsia="宋体" w:hAnsi="宋体"/>
        </w:rPr>
      </w:pPr>
      <w:r>
        <w:rPr>
          <w:rFonts w:ascii="宋体" w:eastAsia="宋体" w:hAnsi="宋体" w:hint="eastAsia"/>
        </w:rPr>
        <w:t>2.流水线加工、组装作业；</w:t>
      </w:r>
    </w:p>
    <w:p w:rsidR="00544DC8" w:rsidRDefault="00544DC8" w:rsidP="00544DC8">
      <w:pPr>
        <w:spacing w:line="400" w:lineRule="exact"/>
        <w:rPr>
          <w:rFonts w:ascii="宋体" w:eastAsia="宋体" w:hAnsi="宋体"/>
        </w:rPr>
      </w:pPr>
      <w:r>
        <w:rPr>
          <w:rFonts w:ascii="宋体" w:eastAsia="宋体" w:hAnsi="宋体" w:hint="eastAsia"/>
        </w:rPr>
        <w:t>【工作时间】</w:t>
      </w:r>
    </w:p>
    <w:p w:rsidR="00544DC8" w:rsidRDefault="00544DC8" w:rsidP="00544DC8">
      <w:pPr>
        <w:spacing w:line="400" w:lineRule="exact"/>
        <w:rPr>
          <w:rFonts w:ascii="宋体" w:eastAsia="宋体" w:hAnsi="宋体"/>
        </w:rPr>
      </w:pPr>
      <w:r>
        <w:rPr>
          <w:rFonts w:ascii="宋体" w:eastAsia="宋体" w:hAnsi="宋体" w:hint="eastAsia"/>
        </w:rPr>
        <w:t>1.两班倒，白班（早7:30—晚19:30）  夜班（晚19:30—次日7:30）</w:t>
      </w:r>
    </w:p>
    <w:p w:rsidR="00544DC8" w:rsidRDefault="00544DC8" w:rsidP="00544DC8">
      <w:pPr>
        <w:spacing w:line="300" w:lineRule="exact"/>
        <w:rPr>
          <w:rFonts w:ascii="宋体" w:eastAsia="宋体" w:hAnsi="宋体"/>
        </w:rPr>
      </w:pPr>
      <w:r>
        <w:rPr>
          <w:rFonts w:ascii="宋体" w:eastAsia="宋体" w:hAnsi="宋体" w:hint="eastAsia"/>
        </w:rPr>
        <w:t>2.标准班上六休</w:t>
      </w:r>
      <w:proofErr w:type="gramStart"/>
      <w:r>
        <w:rPr>
          <w:rFonts w:ascii="宋体" w:eastAsia="宋体" w:hAnsi="宋体" w:hint="eastAsia"/>
        </w:rPr>
        <w:t>一</w:t>
      </w:r>
      <w:proofErr w:type="gramEnd"/>
      <w:r>
        <w:rPr>
          <w:rFonts w:ascii="宋体" w:eastAsia="宋体" w:hAnsi="宋体" w:hint="eastAsia"/>
        </w:rPr>
        <w:t>，根据生产计划也会适当调整休息日</w:t>
      </w:r>
    </w:p>
    <w:p w:rsidR="00544DC8" w:rsidRDefault="00544DC8" w:rsidP="00544DC8">
      <w:pPr>
        <w:spacing w:line="300" w:lineRule="exact"/>
        <w:rPr>
          <w:rFonts w:ascii="宋体" w:eastAsia="宋体" w:hAnsi="宋体"/>
        </w:rPr>
      </w:pPr>
    </w:p>
    <w:p w:rsidR="00544DC8" w:rsidRDefault="00544DC8" w:rsidP="00544DC8">
      <w:pPr>
        <w:spacing w:line="300" w:lineRule="exact"/>
        <w:rPr>
          <w:rFonts w:ascii="宋体" w:eastAsia="宋体" w:hAnsi="宋体"/>
        </w:rPr>
      </w:pPr>
    </w:p>
    <w:p w:rsidR="00544DC8" w:rsidRDefault="00544DC8" w:rsidP="00544DC8">
      <w:pPr>
        <w:spacing w:line="300" w:lineRule="exact"/>
        <w:rPr>
          <w:rFonts w:ascii="宋体" w:eastAsia="宋体" w:hAnsi="宋体"/>
        </w:rPr>
      </w:pPr>
    </w:p>
    <w:p w:rsidR="00544DC8" w:rsidRDefault="00544DC8" w:rsidP="00544DC8">
      <w:pPr>
        <w:spacing w:line="400" w:lineRule="exact"/>
        <w:rPr>
          <w:rFonts w:ascii="宋体" w:hAnsi="宋体"/>
        </w:rPr>
      </w:pPr>
    </w:p>
    <w:p w:rsidR="00544DC8" w:rsidRPr="00544DC8" w:rsidRDefault="00544DC8">
      <w:pPr>
        <w:spacing w:line="240" w:lineRule="exact"/>
        <w:ind w:firstLineChars="300" w:firstLine="630"/>
        <w:rPr>
          <w:rFonts w:ascii="微软雅黑" w:eastAsia="微软雅黑" w:hAnsi="微软雅黑" w:cs="宋体"/>
          <w:color w:val="365F91" w:themeColor="accent1" w:themeShade="BF"/>
          <w:szCs w:val="21"/>
        </w:rPr>
      </w:pPr>
    </w:p>
    <w:sectPr w:rsidR="00544DC8" w:rsidRPr="00544DC8" w:rsidSect="00AD5469">
      <w:pgSz w:w="11906" w:h="16838"/>
      <w:pgMar w:top="1134" w:right="1418" w:bottom="1134"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Light">
    <w:altName w:val="黑体"/>
    <w:panose1 w:val="020B0502040204020203"/>
    <w:charset w:val="86"/>
    <w:family w:val="swiss"/>
    <w:pitch w:val="variable"/>
    <w:sig w:usb0="80000287" w:usb1="2ACF001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0491F"/>
    <w:multiLevelType w:val="multilevel"/>
    <w:tmpl w:val="1460491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73E49DF"/>
    <w:multiLevelType w:val="multilevel"/>
    <w:tmpl w:val="173E49DF"/>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6BC2173"/>
    <w:multiLevelType w:val="multilevel"/>
    <w:tmpl w:val="26BC2173"/>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2DC7585B"/>
    <w:multiLevelType w:val="hybridMultilevel"/>
    <w:tmpl w:val="4D6A6620"/>
    <w:lvl w:ilvl="0" w:tplc="BF2EE97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2E442C1D"/>
    <w:multiLevelType w:val="hybridMultilevel"/>
    <w:tmpl w:val="64F8D44E"/>
    <w:lvl w:ilvl="0" w:tplc="1D500F5A">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9E41B83"/>
    <w:multiLevelType w:val="singleLevel"/>
    <w:tmpl w:val="59E41B83"/>
    <w:lvl w:ilvl="0">
      <w:start w:val="1"/>
      <w:numFmt w:val="chineseCounting"/>
      <w:suff w:val="nothing"/>
      <w:lvlText w:val="%1、"/>
      <w:lvlJc w:val="left"/>
    </w:lvl>
  </w:abstractNum>
  <w:abstractNum w:abstractNumId="6" w15:restartNumberingAfterBreak="0">
    <w:nsid w:val="59E710AA"/>
    <w:multiLevelType w:val="singleLevel"/>
    <w:tmpl w:val="59E710AA"/>
    <w:lvl w:ilvl="0">
      <w:start w:val="2"/>
      <w:numFmt w:val="decimal"/>
      <w:lvlText w:val="%1."/>
      <w:lvlJc w:val="left"/>
      <w:pPr>
        <w:tabs>
          <w:tab w:val="num" w:pos="312"/>
        </w:tabs>
      </w:pPr>
    </w:lvl>
  </w:abstractNum>
  <w:abstractNum w:abstractNumId="7" w15:restartNumberingAfterBreak="0">
    <w:nsid w:val="5C26565F"/>
    <w:multiLevelType w:val="multilevel"/>
    <w:tmpl w:val="5C26565F"/>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5EB74F6D"/>
    <w:multiLevelType w:val="hybridMultilevel"/>
    <w:tmpl w:val="853E102E"/>
    <w:lvl w:ilvl="0" w:tplc="BA8E513A">
      <w:start w:val="1"/>
      <w:numFmt w:val="japaneseCounting"/>
      <w:lvlText w:val="%1、"/>
      <w:lvlJc w:val="left"/>
      <w:pPr>
        <w:ind w:left="860" w:hanging="44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6B1BC950"/>
    <w:multiLevelType w:val="singleLevel"/>
    <w:tmpl w:val="6B1BC950"/>
    <w:lvl w:ilvl="0">
      <w:start w:val="4"/>
      <w:numFmt w:val="chineseCounting"/>
      <w:suff w:val="nothing"/>
      <w:lvlText w:val="%1、"/>
      <w:lvlJc w:val="left"/>
      <w:rPr>
        <w:rFonts w:hint="eastAsia"/>
      </w:rPr>
    </w:lvl>
  </w:abstractNum>
  <w:num w:numId="1">
    <w:abstractNumId w:val="0"/>
  </w:num>
  <w:num w:numId="2">
    <w:abstractNumId w:val="1"/>
  </w:num>
  <w:num w:numId="3">
    <w:abstractNumId w:val="9"/>
  </w:num>
  <w:num w:numId="4">
    <w:abstractNumId w:val="2"/>
  </w:num>
  <w:num w:numId="5">
    <w:abstractNumId w:val="7"/>
  </w:num>
  <w:num w:numId="6">
    <w:abstractNumId w:val="3"/>
  </w:num>
  <w:num w:numId="7">
    <w:abstractNumId w:val="8"/>
  </w:num>
  <w:num w:numId="8">
    <w:abstractNumId w:val="4"/>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6CA0"/>
    <w:rsid w:val="000208D5"/>
    <w:rsid w:val="001658AF"/>
    <w:rsid w:val="00197AD2"/>
    <w:rsid w:val="00202BC7"/>
    <w:rsid w:val="00276CA0"/>
    <w:rsid w:val="002F736C"/>
    <w:rsid w:val="00333575"/>
    <w:rsid w:val="003B3058"/>
    <w:rsid w:val="003D7631"/>
    <w:rsid w:val="004113A0"/>
    <w:rsid w:val="004556B3"/>
    <w:rsid w:val="00506949"/>
    <w:rsid w:val="00544DC8"/>
    <w:rsid w:val="00567DD5"/>
    <w:rsid w:val="0058119C"/>
    <w:rsid w:val="005A1E3E"/>
    <w:rsid w:val="005A30D0"/>
    <w:rsid w:val="00656717"/>
    <w:rsid w:val="006732C7"/>
    <w:rsid w:val="00676B96"/>
    <w:rsid w:val="006C4E13"/>
    <w:rsid w:val="0072115A"/>
    <w:rsid w:val="00755A5C"/>
    <w:rsid w:val="00763441"/>
    <w:rsid w:val="00791AD0"/>
    <w:rsid w:val="008301F1"/>
    <w:rsid w:val="00873799"/>
    <w:rsid w:val="009E49C7"/>
    <w:rsid w:val="00A139EF"/>
    <w:rsid w:val="00A37C59"/>
    <w:rsid w:val="00AB74AC"/>
    <w:rsid w:val="00AD5469"/>
    <w:rsid w:val="00AF1796"/>
    <w:rsid w:val="00BB2A45"/>
    <w:rsid w:val="00C501D4"/>
    <w:rsid w:val="00C85FD5"/>
    <w:rsid w:val="00CD2015"/>
    <w:rsid w:val="00D14F22"/>
    <w:rsid w:val="00D20E23"/>
    <w:rsid w:val="00D333D9"/>
    <w:rsid w:val="00D4213F"/>
    <w:rsid w:val="00DD5384"/>
    <w:rsid w:val="00DF3DBB"/>
    <w:rsid w:val="00E3456F"/>
    <w:rsid w:val="00E35EA9"/>
    <w:rsid w:val="00E45A25"/>
    <w:rsid w:val="00E74737"/>
    <w:rsid w:val="00F42E71"/>
    <w:rsid w:val="00F55969"/>
    <w:rsid w:val="02896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0EDD6F"/>
  <w15:docId w15:val="{CE49FF2F-E5CB-4222-8EA7-33518AEFF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firstLineChars="200" w:firstLine="420"/>
    </w:pPr>
  </w:style>
  <w:style w:type="character" w:styleId="a5">
    <w:name w:val="Hyperlink"/>
    <w:basedOn w:val="a0"/>
    <w:uiPriority w:val="99"/>
    <w:unhideWhenUsed/>
    <w:rsid w:val="00544DC8"/>
    <w:rPr>
      <w:color w:val="0000FF" w:themeColor="hyperlink"/>
      <w:u w:val="single"/>
    </w:rPr>
  </w:style>
  <w:style w:type="character" w:styleId="a6">
    <w:name w:val="Unresolved Mention"/>
    <w:basedOn w:val="a0"/>
    <w:uiPriority w:val="99"/>
    <w:semiHidden/>
    <w:unhideWhenUsed/>
    <w:rsid w:val="00544DC8"/>
    <w:rPr>
      <w:color w:val="605E5C"/>
      <w:shd w:val="clear" w:color="auto" w:fill="E1DFDD"/>
    </w:rPr>
  </w:style>
  <w:style w:type="character" w:styleId="a7">
    <w:name w:val="Strong"/>
    <w:basedOn w:val="a0"/>
    <w:qFormat/>
    <w:rsid w:val="00544DC8"/>
    <w:rPr>
      <w:b/>
    </w:rPr>
  </w:style>
  <w:style w:type="paragraph" w:styleId="a8">
    <w:name w:val="Balloon Text"/>
    <w:basedOn w:val="a"/>
    <w:link w:val="a9"/>
    <w:uiPriority w:val="99"/>
    <w:semiHidden/>
    <w:unhideWhenUsed/>
    <w:rsid w:val="00F55969"/>
    <w:rPr>
      <w:sz w:val="18"/>
      <w:szCs w:val="18"/>
    </w:rPr>
  </w:style>
  <w:style w:type="character" w:customStyle="1" w:styleId="a9">
    <w:name w:val="批注框文本 字符"/>
    <w:basedOn w:val="a0"/>
    <w:link w:val="a8"/>
    <w:uiPriority w:val="99"/>
    <w:semiHidden/>
    <w:rsid w:val="00F5596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yq@hcgrp.c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402</Words>
  <Characters>2295</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杨 艳庆</cp:lastModifiedBy>
  <cp:revision>36</cp:revision>
  <cp:lastPrinted>2019-03-25T08:15:00Z</cp:lastPrinted>
  <dcterms:created xsi:type="dcterms:W3CDTF">2018-12-25T01:11:00Z</dcterms:created>
  <dcterms:modified xsi:type="dcterms:W3CDTF">2019-03-25T08:17:00Z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