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9FA" w:rsidRDefault="002249FA" w:rsidP="002249FA">
      <w:pPr>
        <w:spacing w:line="540" w:lineRule="exact"/>
        <w:rPr>
          <w:rFonts w:eastAsia="黑体"/>
          <w:sz w:val="32"/>
          <w:szCs w:val="32"/>
        </w:rPr>
      </w:pPr>
      <w:r>
        <w:rPr>
          <w:rFonts w:eastAsia="黑体"/>
          <w:sz w:val="32"/>
          <w:szCs w:val="32"/>
        </w:rPr>
        <w:t>附件</w:t>
      </w:r>
      <w:r>
        <w:rPr>
          <w:rFonts w:eastAsia="黑体"/>
          <w:sz w:val="32"/>
          <w:szCs w:val="32"/>
        </w:rPr>
        <w:t>1</w:t>
      </w:r>
      <w:r>
        <w:rPr>
          <w:rFonts w:eastAsia="黑体"/>
          <w:sz w:val="32"/>
          <w:szCs w:val="32"/>
        </w:rPr>
        <w:t>：</w:t>
      </w:r>
      <w:bookmarkStart w:id="0" w:name="_GoBack"/>
      <w:bookmarkEnd w:id="0"/>
    </w:p>
    <w:p w:rsidR="002249FA" w:rsidRPr="002249FA" w:rsidRDefault="002249FA" w:rsidP="002249FA">
      <w:pPr>
        <w:spacing w:line="540" w:lineRule="exact"/>
        <w:jc w:val="center"/>
        <w:rPr>
          <w:rFonts w:eastAsia="华文中宋" w:hint="eastAsia"/>
          <w:b/>
          <w:bCs/>
          <w:sz w:val="36"/>
          <w:szCs w:val="36"/>
        </w:rPr>
      </w:pPr>
      <w:r>
        <w:rPr>
          <w:rFonts w:eastAsia="华文中宋"/>
          <w:b/>
          <w:bCs/>
          <w:sz w:val="36"/>
          <w:szCs w:val="36"/>
        </w:rPr>
        <w:t>校团委各职能部门简介及选拔要求</w:t>
      </w:r>
    </w:p>
    <w:p w:rsidR="002249FA" w:rsidRDefault="002249FA" w:rsidP="002249FA">
      <w:pPr>
        <w:spacing w:line="540" w:lineRule="exact"/>
        <w:jc w:val="center"/>
        <w:rPr>
          <w:rFonts w:eastAsia="华文中宋"/>
          <w:b/>
          <w:sz w:val="32"/>
          <w:szCs w:val="32"/>
        </w:rPr>
      </w:pPr>
      <w:r>
        <w:rPr>
          <w:rFonts w:eastAsia="华文中宋"/>
          <w:b/>
          <w:sz w:val="32"/>
          <w:szCs w:val="32"/>
        </w:rPr>
        <w:t>（一）组织部</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共青团北京交通大学委员会组织部（以下简称</w:t>
      </w:r>
      <w:r>
        <w:rPr>
          <w:rFonts w:eastAsia="仿宋_GB2312"/>
          <w:sz w:val="32"/>
          <w:szCs w:val="30"/>
        </w:rPr>
        <w:t>“</w:t>
      </w:r>
      <w:r>
        <w:rPr>
          <w:rFonts w:eastAsia="仿宋_GB2312" w:hint="eastAsia"/>
          <w:sz w:val="32"/>
          <w:szCs w:val="30"/>
        </w:rPr>
        <w:t>组织</w:t>
      </w:r>
      <w:r>
        <w:rPr>
          <w:rFonts w:eastAsia="仿宋_GB2312"/>
          <w:sz w:val="32"/>
          <w:szCs w:val="30"/>
        </w:rPr>
        <w:t>部</w:t>
      </w:r>
      <w:r>
        <w:rPr>
          <w:rFonts w:eastAsia="仿宋_GB2312"/>
          <w:sz w:val="32"/>
          <w:szCs w:val="30"/>
        </w:rPr>
        <w:t>”</w:t>
      </w:r>
      <w:r>
        <w:rPr>
          <w:rFonts w:eastAsia="仿宋_GB2312"/>
          <w:sz w:val="32"/>
          <w:szCs w:val="30"/>
        </w:rPr>
        <w:t>）是学校团委主要职能部门之一，负责学校</w:t>
      </w:r>
      <w:r>
        <w:rPr>
          <w:rFonts w:eastAsia="仿宋_GB2312" w:hint="eastAsia"/>
          <w:sz w:val="32"/>
          <w:szCs w:val="30"/>
        </w:rPr>
        <w:t>共青</w:t>
      </w:r>
      <w:r>
        <w:rPr>
          <w:rFonts w:eastAsia="仿宋_GB2312"/>
          <w:sz w:val="32"/>
          <w:szCs w:val="30"/>
        </w:rPr>
        <w:t>团各项活动的组织和协调，是</w:t>
      </w:r>
      <w:r>
        <w:rPr>
          <w:rFonts w:eastAsia="仿宋_GB2312" w:hint="eastAsia"/>
          <w:sz w:val="32"/>
          <w:szCs w:val="30"/>
        </w:rPr>
        <w:t>“</w:t>
      </w:r>
      <w:r>
        <w:rPr>
          <w:rFonts w:eastAsia="仿宋_GB2312"/>
          <w:sz w:val="32"/>
          <w:szCs w:val="30"/>
        </w:rPr>
        <w:t>组织青年</w:t>
      </w:r>
      <w:r>
        <w:rPr>
          <w:rFonts w:eastAsia="仿宋_GB2312" w:hint="eastAsia"/>
          <w:sz w:val="32"/>
          <w:szCs w:val="30"/>
        </w:rPr>
        <w:t>”</w:t>
      </w:r>
      <w:r>
        <w:rPr>
          <w:rFonts w:eastAsia="仿宋_GB2312"/>
          <w:sz w:val="32"/>
          <w:szCs w:val="30"/>
        </w:rPr>
        <w:t>的主阵地，指导各学院团委组织部开展工作。</w:t>
      </w:r>
      <w:r>
        <w:rPr>
          <w:rFonts w:eastAsia="仿宋_GB2312" w:hint="eastAsia"/>
          <w:sz w:val="32"/>
          <w:szCs w:val="30"/>
        </w:rPr>
        <w:t>组织部工作主要包括：起草团组织的各项制度和规定，</w:t>
      </w:r>
      <w:r>
        <w:rPr>
          <w:rFonts w:eastAsia="仿宋_GB2312"/>
          <w:sz w:val="32"/>
          <w:szCs w:val="30"/>
        </w:rPr>
        <w:t>制定学校共青团的工作计划</w:t>
      </w:r>
      <w:r>
        <w:rPr>
          <w:rFonts w:eastAsia="仿宋_GB2312" w:hint="eastAsia"/>
          <w:sz w:val="32"/>
          <w:szCs w:val="30"/>
        </w:rPr>
        <w:t>和总结</w:t>
      </w:r>
      <w:r>
        <w:rPr>
          <w:rFonts w:eastAsia="仿宋_GB2312"/>
          <w:sz w:val="32"/>
          <w:szCs w:val="30"/>
        </w:rPr>
        <w:t>；管理北京交通大学团校</w:t>
      </w:r>
      <w:r>
        <w:rPr>
          <w:rFonts w:eastAsia="仿宋_GB2312" w:hint="eastAsia"/>
          <w:sz w:val="32"/>
          <w:szCs w:val="30"/>
        </w:rPr>
        <w:t>，负责</w:t>
      </w:r>
      <w:r>
        <w:rPr>
          <w:rFonts w:eastAsia="仿宋_GB2312"/>
          <w:sz w:val="32"/>
          <w:szCs w:val="30"/>
        </w:rPr>
        <w:t>共青团干部的培养、管理和考核</w:t>
      </w:r>
      <w:r>
        <w:rPr>
          <w:rFonts w:eastAsia="仿宋_GB2312" w:hint="eastAsia"/>
          <w:sz w:val="32"/>
          <w:szCs w:val="30"/>
        </w:rPr>
        <w:t>；</w:t>
      </w:r>
      <w:r>
        <w:rPr>
          <w:rFonts w:eastAsia="仿宋_GB2312"/>
          <w:sz w:val="32"/>
          <w:szCs w:val="30"/>
        </w:rPr>
        <w:t>团员青年的思想教育、管理和评优评先；指导基层团组织及团支部建设；负责团籍管理、</w:t>
      </w:r>
      <w:r>
        <w:rPr>
          <w:rFonts w:eastAsia="仿宋_GB2312" w:hint="eastAsia"/>
          <w:sz w:val="32"/>
          <w:szCs w:val="30"/>
        </w:rPr>
        <w:t>团员发展、</w:t>
      </w:r>
      <w:r>
        <w:rPr>
          <w:rFonts w:eastAsia="仿宋_GB2312"/>
          <w:sz w:val="32"/>
          <w:szCs w:val="30"/>
        </w:rPr>
        <w:t>团员统计、团费收缴等团务工作</w:t>
      </w:r>
      <w:r>
        <w:rPr>
          <w:rFonts w:eastAsia="仿宋_GB2312" w:hint="eastAsia"/>
          <w:sz w:val="32"/>
          <w:szCs w:val="30"/>
        </w:rPr>
        <w:t>等</w:t>
      </w:r>
      <w:r>
        <w:rPr>
          <w:rFonts w:eastAsia="仿宋_GB2312"/>
          <w:sz w:val="32"/>
          <w:szCs w:val="30"/>
        </w:rPr>
        <w:t>，北京交通大学校团委组织部是指导交大基层共青团组织开展工作的中坚力量。</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组织部</w:t>
      </w:r>
      <w:r>
        <w:rPr>
          <w:rFonts w:eastAsia="仿宋_GB2312"/>
          <w:sz w:val="32"/>
          <w:szCs w:val="30"/>
        </w:rPr>
        <w:t>下设办公室、</w:t>
      </w:r>
      <w:r>
        <w:rPr>
          <w:rFonts w:eastAsia="仿宋_GB2312" w:hint="eastAsia"/>
          <w:sz w:val="32"/>
          <w:szCs w:val="30"/>
        </w:rPr>
        <w:t>宣传组</w:t>
      </w:r>
      <w:r>
        <w:rPr>
          <w:rFonts w:eastAsia="仿宋_GB2312"/>
          <w:sz w:val="32"/>
          <w:szCs w:val="30"/>
        </w:rPr>
        <w:t>、组织一组、组织二组、干部组、团校组。</w:t>
      </w:r>
      <w:r>
        <w:rPr>
          <w:rFonts w:eastAsia="仿宋_GB2312" w:hint="eastAsia"/>
          <w:sz w:val="32"/>
          <w:szCs w:val="30"/>
        </w:rPr>
        <w:t>在长期的工作过程中，各部门互相配合，形成了“务实、规范、开拓、奉献、团结、创新、严谨、高效”的组织文化，为学校共青团建设和发展发挥了积极作用，成为校团委的一支铁军。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1</w:t>
      </w:r>
      <w:r>
        <w:rPr>
          <w:rFonts w:eastAsia="仿宋_GB2312" w:hint="eastAsia"/>
          <w:sz w:val="32"/>
          <w:szCs w:val="30"/>
        </w:rPr>
        <w:t>．思想政治素质过硬，</w:t>
      </w:r>
      <w:r>
        <w:rPr>
          <w:rFonts w:eastAsia="仿宋_GB2312"/>
          <w:sz w:val="32"/>
          <w:szCs w:val="30"/>
        </w:rPr>
        <w:t>热爱共青团工作，有奉献精神</w:t>
      </w:r>
      <w:r>
        <w:rPr>
          <w:rFonts w:eastAsia="仿宋_GB2312" w:hint="eastAsia"/>
          <w:sz w:val="32"/>
          <w:szCs w:val="30"/>
        </w:rPr>
        <w:t>，责任感强</w:t>
      </w:r>
      <w:r>
        <w:rPr>
          <w:rFonts w:eastAsia="仿宋_GB2312"/>
          <w:sz w:val="32"/>
          <w:szCs w:val="30"/>
        </w:rPr>
        <w:t>；</w:t>
      </w:r>
    </w:p>
    <w:p w:rsidR="002249FA" w:rsidRDefault="002249FA" w:rsidP="002249FA">
      <w:pPr>
        <w:spacing w:line="540" w:lineRule="exact"/>
        <w:ind w:firstLineChars="200" w:firstLine="640"/>
        <w:jc w:val="left"/>
        <w:rPr>
          <w:rFonts w:eastAsia="仿宋_GB2312"/>
          <w:sz w:val="32"/>
          <w:szCs w:val="30"/>
        </w:rPr>
      </w:pPr>
      <w:r>
        <w:rPr>
          <w:rFonts w:eastAsia="仿宋_GB2312"/>
          <w:sz w:val="32"/>
          <w:szCs w:val="30"/>
        </w:rPr>
        <w:t>2</w:t>
      </w:r>
      <w:r>
        <w:rPr>
          <w:rFonts w:eastAsia="仿宋_GB2312"/>
          <w:sz w:val="32"/>
          <w:szCs w:val="30"/>
        </w:rPr>
        <w:t>．有较强团队意识、创新精神、</w:t>
      </w:r>
      <w:r>
        <w:rPr>
          <w:rFonts w:eastAsia="仿宋_GB2312" w:hint="eastAsia"/>
          <w:sz w:val="32"/>
          <w:szCs w:val="30"/>
        </w:rPr>
        <w:t>语言表达和组织协调能力；</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3</w:t>
      </w:r>
      <w:r>
        <w:rPr>
          <w:rFonts w:eastAsia="仿宋_GB2312"/>
          <w:sz w:val="32"/>
          <w:szCs w:val="30"/>
        </w:rPr>
        <w:t>．勤于观察，</w:t>
      </w:r>
      <w:r>
        <w:rPr>
          <w:rFonts w:eastAsia="仿宋_GB2312" w:hint="eastAsia"/>
          <w:sz w:val="32"/>
          <w:szCs w:val="30"/>
        </w:rPr>
        <w:t>善于学习，</w:t>
      </w:r>
      <w:r>
        <w:rPr>
          <w:rFonts w:eastAsia="仿宋_GB2312"/>
          <w:sz w:val="32"/>
          <w:szCs w:val="30"/>
        </w:rPr>
        <w:t>敢于创新，</w:t>
      </w:r>
      <w:r>
        <w:rPr>
          <w:rFonts w:eastAsia="仿宋_GB2312" w:hint="eastAsia"/>
          <w:sz w:val="32"/>
          <w:szCs w:val="30"/>
        </w:rPr>
        <w:t>勇于担当；</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4</w:t>
      </w:r>
      <w:r>
        <w:rPr>
          <w:rFonts w:eastAsia="仿宋_GB2312"/>
          <w:sz w:val="32"/>
          <w:szCs w:val="30"/>
        </w:rPr>
        <w:t>．细致严谨，认真负责</w:t>
      </w:r>
      <w:r>
        <w:rPr>
          <w:rFonts w:eastAsia="仿宋_GB2312" w:hint="eastAsia"/>
          <w:sz w:val="32"/>
          <w:szCs w:val="30"/>
        </w:rPr>
        <w:t>，工作积极性高</w:t>
      </w:r>
      <w:r>
        <w:rPr>
          <w:rFonts w:eastAsia="仿宋_GB2312"/>
          <w:sz w:val="32"/>
          <w:szCs w:val="30"/>
        </w:rPr>
        <w:t>；</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5</w:t>
      </w:r>
      <w:r>
        <w:rPr>
          <w:rFonts w:eastAsia="仿宋_GB2312"/>
          <w:sz w:val="32"/>
          <w:szCs w:val="30"/>
        </w:rPr>
        <w:t>．学生干部</w:t>
      </w:r>
      <w:r>
        <w:rPr>
          <w:rFonts w:eastAsia="仿宋_GB2312" w:hint="eastAsia"/>
          <w:sz w:val="32"/>
          <w:szCs w:val="30"/>
        </w:rPr>
        <w:t>、党员及入党</w:t>
      </w:r>
      <w:r>
        <w:rPr>
          <w:rFonts w:eastAsia="仿宋_GB2312"/>
          <w:sz w:val="32"/>
          <w:szCs w:val="30"/>
        </w:rPr>
        <w:t>积极分子优先；</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6</w:t>
      </w:r>
      <w:r>
        <w:rPr>
          <w:rFonts w:eastAsia="仿宋_GB2312"/>
          <w:sz w:val="32"/>
          <w:szCs w:val="30"/>
        </w:rPr>
        <w:t>．熟悉图</w:t>
      </w:r>
      <w:r>
        <w:rPr>
          <w:rFonts w:eastAsia="仿宋_GB2312" w:hint="eastAsia"/>
          <w:sz w:val="32"/>
          <w:szCs w:val="30"/>
        </w:rPr>
        <w:t>文编辑、视频制作、</w:t>
      </w:r>
      <w:r>
        <w:rPr>
          <w:rFonts w:eastAsia="仿宋_GB2312"/>
          <w:sz w:val="32"/>
          <w:szCs w:val="30"/>
        </w:rPr>
        <w:t>办公软件及新媒体</w:t>
      </w:r>
      <w:r>
        <w:rPr>
          <w:rFonts w:eastAsia="仿宋_GB2312" w:hint="eastAsia"/>
          <w:sz w:val="32"/>
          <w:szCs w:val="30"/>
        </w:rPr>
        <w:t>技术</w:t>
      </w:r>
      <w:r>
        <w:rPr>
          <w:rFonts w:eastAsia="仿宋_GB2312"/>
          <w:sz w:val="32"/>
          <w:szCs w:val="30"/>
        </w:rPr>
        <w:t>者优先。</w:t>
      </w:r>
    </w:p>
    <w:p w:rsidR="002249FA" w:rsidRDefault="002249FA" w:rsidP="002249FA">
      <w:pPr>
        <w:spacing w:line="540" w:lineRule="exact"/>
        <w:jc w:val="center"/>
        <w:rPr>
          <w:rFonts w:eastAsia="华文中宋"/>
          <w:b/>
          <w:sz w:val="32"/>
          <w:szCs w:val="32"/>
        </w:rPr>
      </w:pPr>
      <w:r>
        <w:rPr>
          <w:rFonts w:eastAsia="华文中宋"/>
          <w:b/>
          <w:sz w:val="32"/>
          <w:szCs w:val="32"/>
        </w:rPr>
        <w:lastRenderedPageBreak/>
        <w:t>（二）宣传部</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共青团北京交通大学委员会宣传部（以下简称“宣传部”）作为交大共青团的宣传部门，以“宣传、教育、导向、沟通”为方针，旨在指导各学院团委宣传部，通过开展思想政治宣传工作引导舆论正确走向，及时反映在校学生的思想状态。宣传部以“团聚宣传人”为重点，挖掘和培养学生宣传能力；定期举行五四升旗仪式及一二九升旗仪式，加强青年爱国意识；以官网“交大青年”板块为平台开展新闻采编，对团委重要活动进行宣传报道；以北京交通大学企业号“青春交大”公众号为阵地，学活大屏幕为窗口，兼顾“交闻天下”新闻视频、知行论坛银杏之舞板块及团刊《东升》等重要平台，专注于服务在校青年拓展视野，分享青春，共筑未来。</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宣传部下设五个部门：办公室、创意设计中心、活动企划中心、新闻信息中心、宣传培训中心。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1</w:t>
      </w:r>
      <w:r>
        <w:rPr>
          <w:rFonts w:eastAsia="仿宋_GB2312" w:hint="eastAsia"/>
          <w:sz w:val="32"/>
          <w:szCs w:val="30"/>
        </w:rPr>
        <w:t>．思想素质过硬，热爱共青团工作，具有奉献精神，责任感强；</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2</w:t>
      </w:r>
      <w:r>
        <w:rPr>
          <w:rFonts w:eastAsia="仿宋_GB2312" w:hint="eastAsia"/>
          <w:sz w:val="32"/>
          <w:szCs w:val="30"/>
        </w:rPr>
        <w:t>．有良好的沟通和团队合作能力；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3</w:t>
      </w:r>
      <w:r>
        <w:rPr>
          <w:rFonts w:eastAsia="仿宋_GB2312" w:hint="eastAsia"/>
          <w:sz w:val="32"/>
          <w:szCs w:val="30"/>
        </w:rPr>
        <w:t>．有较强的口头和书面表达能力；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4</w:t>
      </w:r>
      <w:r>
        <w:rPr>
          <w:rFonts w:eastAsia="仿宋_GB2312" w:hint="eastAsia"/>
          <w:sz w:val="32"/>
          <w:szCs w:val="30"/>
        </w:rPr>
        <w:t>．善于观察，敢于创新，细致认真，踏实勤勉，有耐心；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5</w:t>
      </w:r>
      <w:r>
        <w:rPr>
          <w:rFonts w:eastAsia="仿宋_GB2312" w:hint="eastAsia"/>
          <w:sz w:val="32"/>
          <w:szCs w:val="30"/>
        </w:rPr>
        <w:t>．有文字宣传工作经验及组织能力强者优先；</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6</w:t>
      </w:r>
      <w:r>
        <w:rPr>
          <w:rFonts w:eastAsia="仿宋_GB2312" w:hint="eastAsia"/>
          <w:sz w:val="32"/>
          <w:szCs w:val="30"/>
        </w:rPr>
        <w:t>．具备计算机运用能力及熟悉网络论坛、微信朋友圈者优先；</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7</w:t>
      </w:r>
      <w:r>
        <w:rPr>
          <w:rFonts w:eastAsia="仿宋_GB2312" w:hint="eastAsia"/>
          <w:sz w:val="32"/>
          <w:szCs w:val="30"/>
        </w:rPr>
        <w:t>．熟悉图像办公软件及新媒体网络平台管理者优先。</w:t>
      </w:r>
    </w:p>
    <w:p w:rsidR="002249FA" w:rsidRDefault="002249FA" w:rsidP="002249FA">
      <w:pPr>
        <w:widowControl/>
        <w:jc w:val="left"/>
        <w:rPr>
          <w:rFonts w:eastAsia="仿宋_GB2312" w:hint="eastAsia"/>
          <w:sz w:val="32"/>
          <w:szCs w:val="30"/>
        </w:rPr>
      </w:pPr>
      <w:r>
        <w:rPr>
          <w:rFonts w:eastAsia="仿宋_GB2312"/>
          <w:sz w:val="32"/>
          <w:szCs w:val="30"/>
        </w:rPr>
        <w:br w:type="page"/>
      </w:r>
    </w:p>
    <w:p w:rsidR="002249FA" w:rsidRDefault="002249FA" w:rsidP="002249FA">
      <w:pPr>
        <w:spacing w:line="540" w:lineRule="exact"/>
        <w:jc w:val="center"/>
        <w:rPr>
          <w:rFonts w:eastAsia="华文中宋"/>
          <w:b/>
          <w:sz w:val="32"/>
          <w:szCs w:val="32"/>
        </w:rPr>
      </w:pPr>
      <w:r>
        <w:rPr>
          <w:rFonts w:eastAsia="华文中宋"/>
          <w:b/>
          <w:sz w:val="32"/>
          <w:szCs w:val="32"/>
        </w:rPr>
        <w:t>（三）办公室</w:t>
      </w:r>
    </w:p>
    <w:p w:rsidR="002249FA" w:rsidRDefault="002249FA" w:rsidP="002249FA">
      <w:pPr>
        <w:spacing w:line="540" w:lineRule="exact"/>
        <w:ind w:firstLineChars="200" w:firstLine="640"/>
        <w:rPr>
          <w:rFonts w:eastAsia="仿宋"/>
          <w:sz w:val="36"/>
          <w:szCs w:val="32"/>
        </w:rPr>
      </w:pPr>
      <w:r>
        <w:rPr>
          <w:rFonts w:eastAsia="仿宋_GB2312"/>
          <w:sz w:val="32"/>
          <w:szCs w:val="30"/>
        </w:rPr>
        <w:t>共青团北京交通大学委员会办公室（以下简称</w:t>
      </w:r>
      <w:r>
        <w:rPr>
          <w:rFonts w:eastAsia="仿宋_GB2312"/>
          <w:sz w:val="32"/>
          <w:szCs w:val="30"/>
        </w:rPr>
        <w:t>“</w:t>
      </w:r>
      <w:r>
        <w:rPr>
          <w:rFonts w:eastAsia="仿宋_GB2312" w:hint="eastAsia"/>
          <w:sz w:val="32"/>
          <w:szCs w:val="30"/>
        </w:rPr>
        <w:t>办公室</w:t>
      </w:r>
      <w:r>
        <w:rPr>
          <w:rFonts w:eastAsia="仿宋_GB2312"/>
          <w:sz w:val="32"/>
          <w:szCs w:val="30"/>
        </w:rPr>
        <w:t>”</w:t>
      </w:r>
      <w:r>
        <w:rPr>
          <w:rFonts w:eastAsia="仿宋_GB2312"/>
          <w:sz w:val="32"/>
          <w:szCs w:val="30"/>
        </w:rPr>
        <w:t>）</w:t>
      </w:r>
      <w:r>
        <w:rPr>
          <w:rFonts w:eastAsia="仿宋_GB2312" w:hint="eastAsia"/>
          <w:sz w:val="32"/>
          <w:szCs w:val="30"/>
        </w:rPr>
        <w:t>是校团委自身建设的重要枢纽，在日常事务处理中起着统筹、协调的作用，主要负责日常事务协调，财务、物</w:t>
      </w:r>
      <w:r>
        <w:rPr>
          <w:rFonts w:eastAsia="仿宋_GB2312"/>
          <w:sz w:val="32"/>
          <w:szCs w:val="30"/>
        </w:rPr>
        <w:t>资</w:t>
      </w:r>
      <w:r>
        <w:rPr>
          <w:rFonts w:eastAsia="仿宋_GB2312" w:hint="eastAsia"/>
          <w:sz w:val="32"/>
          <w:szCs w:val="30"/>
        </w:rPr>
        <w:t>、档案管理等</w:t>
      </w:r>
      <w:r>
        <w:rPr>
          <w:rFonts w:eastAsia="仿宋_GB2312"/>
          <w:sz w:val="32"/>
          <w:szCs w:val="30"/>
        </w:rPr>
        <w:t>，承担后勤保障工作</w:t>
      </w:r>
      <w:r>
        <w:rPr>
          <w:rFonts w:eastAsia="仿宋_GB2312" w:hint="eastAsia"/>
          <w:sz w:val="32"/>
          <w:szCs w:val="30"/>
        </w:rPr>
        <w:t>，具有综合性和多功能性</w:t>
      </w:r>
      <w:r>
        <w:rPr>
          <w:rFonts w:eastAsia="仿宋_GB2312"/>
          <w:sz w:val="32"/>
          <w:szCs w:val="30"/>
        </w:rPr>
        <w:t>。本着</w:t>
      </w:r>
      <w:r>
        <w:rPr>
          <w:rFonts w:eastAsia="仿宋_GB2312"/>
          <w:sz w:val="32"/>
          <w:szCs w:val="30"/>
        </w:rPr>
        <w:t>“</w:t>
      </w:r>
      <w:r>
        <w:rPr>
          <w:rFonts w:eastAsia="仿宋_GB2312"/>
          <w:sz w:val="32"/>
          <w:szCs w:val="30"/>
        </w:rPr>
        <w:t>高效、务实、精彩、创新</w:t>
      </w:r>
      <w:r>
        <w:rPr>
          <w:rFonts w:eastAsia="仿宋_GB2312"/>
          <w:sz w:val="32"/>
          <w:szCs w:val="30"/>
        </w:rPr>
        <w:t>”</w:t>
      </w:r>
      <w:r>
        <w:rPr>
          <w:rFonts w:eastAsia="仿宋_GB2312"/>
          <w:sz w:val="32"/>
          <w:szCs w:val="30"/>
        </w:rPr>
        <w:t>的工作理念，</w:t>
      </w:r>
      <w:r>
        <w:rPr>
          <w:rFonts w:eastAsia="仿宋_GB2312" w:hint="eastAsia"/>
          <w:sz w:val="32"/>
          <w:szCs w:val="30"/>
        </w:rPr>
        <w:t>坚持用</w:t>
      </w:r>
      <w:r>
        <w:rPr>
          <w:rFonts w:eastAsia="仿宋_GB2312"/>
          <w:sz w:val="32"/>
          <w:szCs w:val="30"/>
        </w:rPr>
        <w:t>严谨与细腻凝聚点滴</w:t>
      </w:r>
      <w:r>
        <w:rPr>
          <w:rFonts w:eastAsia="仿宋_GB2312"/>
          <w:sz w:val="32"/>
          <w:szCs w:val="30"/>
        </w:rPr>
        <w:t xml:space="preserve">, </w:t>
      </w:r>
      <w:r>
        <w:rPr>
          <w:rFonts w:eastAsia="仿宋_GB2312" w:hint="eastAsia"/>
          <w:sz w:val="32"/>
          <w:szCs w:val="30"/>
        </w:rPr>
        <w:t>用活</w:t>
      </w:r>
      <w:r>
        <w:rPr>
          <w:rFonts w:eastAsia="仿宋_GB2312"/>
          <w:sz w:val="32"/>
          <w:szCs w:val="30"/>
        </w:rPr>
        <w:t>力与热情铸就辉煌。具体包括以下职能：</w:t>
      </w:r>
    </w:p>
    <w:p w:rsidR="002249FA" w:rsidRDefault="002249FA" w:rsidP="002249FA">
      <w:pPr>
        <w:spacing w:line="540" w:lineRule="exact"/>
        <w:ind w:firstLineChars="200" w:firstLine="640"/>
        <w:rPr>
          <w:rFonts w:eastAsia="仿宋_GB2312"/>
          <w:sz w:val="32"/>
          <w:szCs w:val="30"/>
        </w:rPr>
      </w:pPr>
      <w:r>
        <w:rPr>
          <w:rFonts w:eastAsia="仿宋_GB2312"/>
          <w:bCs/>
          <w:sz w:val="32"/>
          <w:szCs w:val="30"/>
        </w:rPr>
        <w:t>财务管理</w:t>
      </w:r>
      <w:r>
        <w:rPr>
          <w:rFonts w:eastAsia="仿宋_GB2312"/>
          <w:sz w:val="32"/>
          <w:szCs w:val="30"/>
        </w:rPr>
        <w:t>:</w:t>
      </w:r>
      <w:r>
        <w:rPr>
          <w:rFonts w:eastAsia="仿宋_GB2312"/>
          <w:sz w:val="32"/>
          <w:szCs w:val="30"/>
        </w:rPr>
        <w:t>建立健全完善的财务制度，监督并</w:t>
      </w:r>
      <w:r>
        <w:rPr>
          <w:rFonts w:eastAsia="仿宋_GB2312" w:hint="eastAsia"/>
          <w:sz w:val="32"/>
          <w:szCs w:val="30"/>
        </w:rPr>
        <w:t>指导</w:t>
      </w:r>
      <w:r>
        <w:rPr>
          <w:rFonts w:eastAsia="仿宋_GB2312"/>
          <w:sz w:val="32"/>
          <w:szCs w:val="30"/>
        </w:rPr>
        <w:t>校团委各职能部门、校级</w:t>
      </w:r>
      <w:r>
        <w:rPr>
          <w:rFonts w:eastAsia="仿宋_GB2312" w:hint="eastAsia"/>
          <w:sz w:val="32"/>
          <w:szCs w:val="30"/>
        </w:rPr>
        <w:t>学生组织和</w:t>
      </w:r>
      <w:r>
        <w:rPr>
          <w:rFonts w:eastAsia="仿宋_GB2312"/>
          <w:sz w:val="32"/>
          <w:szCs w:val="30"/>
        </w:rPr>
        <w:t>社团及其他团体</w:t>
      </w:r>
      <w:r>
        <w:rPr>
          <w:rFonts w:eastAsia="仿宋_GB2312" w:hint="eastAsia"/>
          <w:sz w:val="32"/>
          <w:szCs w:val="30"/>
        </w:rPr>
        <w:t>开展</w:t>
      </w:r>
      <w:r>
        <w:rPr>
          <w:rFonts w:eastAsia="仿宋_GB2312"/>
          <w:sz w:val="32"/>
          <w:szCs w:val="30"/>
        </w:rPr>
        <w:t>财务报销</w:t>
      </w:r>
      <w:r>
        <w:rPr>
          <w:rFonts w:eastAsia="仿宋_GB2312" w:hint="eastAsia"/>
          <w:sz w:val="32"/>
          <w:szCs w:val="30"/>
        </w:rPr>
        <w:t>工作。</w:t>
      </w:r>
    </w:p>
    <w:p w:rsidR="002249FA" w:rsidRDefault="002249FA" w:rsidP="002249FA">
      <w:pPr>
        <w:spacing w:line="540" w:lineRule="exact"/>
        <w:ind w:firstLineChars="200" w:firstLine="640"/>
        <w:rPr>
          <w:rFonts w:eastAsia="仿宋_GB2312"/>
          <w:sz w:val="32"/>
          <w:szCs w:val="30"/>
        </w:rPr>
      </w:pPr>
      <w:r>
        <w:rPr>
          <w:rFonts w:eastAsia="仿宋_GB2312"/>
          <w:bCs/>
          <w:sz w:val="32"/>
          <w:szCs w:val="30"/>
        </w:rPr>
        <w:t>档案整理</w:t>
      </w:r>
      <w:r>
        <w:rPr>
          <w:rFonts w:eastAsia="仿宋_GB2312"/>
          <w:sz w:val="32"/>
          <w:szCs w:val="30"/>
        </w:rPr>
        <w:t>:</w:t>
      </w:r>
      <w:r>
        <w:rPr>
          <w:rFonts w:eastAsia="仿宋_GB2312"/>
          <w:sz w:val="32"/>
          <w:szCs w:val="30"/>
        </w:rPr>
        <w:t>负责校团委发文及校级</w:t>
      </w:r>
      <w:r>
        <w:rPr>
          <w:rFonts w:eastAsia="仿宋_GB2312" w:hint="eastAsia"/>
          <w:sz w:val="32"/>
          <w:szCs w:val="30"/>
        </w:rPr>
        <w:t>学生组织</w:t>
      </w:r>
      <w:r>
        <w:rPr>
          <w:rFonts w:eastAsia="仿宋_GB2312"/>
          <w:sz w:val="32"/>
          <w:szCs w:val="30"/>
        </w:rPr>
        <w:t>社团文件的整理、备案工作，对校团委的总体文档进行分类归档管理。</w:t>
      </w:r>
    </w:p>
    <w:p w:rsidR="002249FA" w:rsidRDefault="002249FA" w:rsidP="002249FA">
      <w:pPr>
        <w:spacing w:line="540" w:lineRule="exact"/>
        <w:ind w:firstLineChars="200" w:firstLine="640"/>
        <w:rPr>
          <w:rFonts w:eastAsia="仿宋_GB2312"/>
          <w:sz w:val="32"/>
          <w:szCs w:val="30"/>
        </w:rPr>
      </w:pPr>
      <w:r>
        <w:rPr>
          <w:rFonts w:eastAsia="仿宋_GB2312"/>
          <w:bCs/>
          <w:sz w:val="32"/>
          <w:szCs w:val="30"/>
        </w:rPr>
        <w:t>物资管理</w:t>
      </w:r>
      <w:r>
        <w:rPr>
          <w:rFonts w:eastAsia="仿宋_GB2312"/>
          <w:sz w:val="32"/>
          <w:szCs w:val="30"/>
        </w:rPr>
        <w:t xml:space="preserve">: </w:t>
      </w:r>
      <w:r>
        <w:rPr>
          <w:rFonts w:eastAsia="仿宋_GB2312"/>
          <w:sz w:val="32"/>
          <w:szCs w:val="30"/>
        </w:rPr>
        <w:t>统一管理仓库物品及物资采购，处理物品借还工作，协助其他部门组织举办大型动。</w:t>
      </w:r>
    </w:p>
    <w:p w:rsidR="002249FA" w:rsidRDefault="002249FA" w:rsidP="002249FA">
      <w:pPr>
        <w:spacing w:line="540" w:lineRule="exact"/>
        <w:ind w:firstLineChars="200" w:firstLine="640"/>
        <w:rPr>
          <w:rFonts w:eastAsia="仿宋_GB2312"/>
          <w:sz w:val="32"/>
          <w:szCs w:val="30"/>
        </w:rPr>
      </w:pPr>
      <w:r>
        <w:rPr>
          <w:rFonts w:eastAsia="仿宋_GB2312"/>
          <w:bCs/>
          <w:sz w:val="32"/>
          <w:szCs w:val="30"/>
        </w:rPr>
        <w:t>日常事务</w:t>
      </w:r>
      <w:r>
        <w:rPr>
          <w:rFonts w:eastAsia="仿宋_GB2312"/>
          <w:sz w:val="32"/>
          <w:szCs w:val="30"/>
        </w:rPr>
        <w:t>：执行</w:t>
      </w:r>
      <w:r>
        <w:rPr>
          <w:rFonts w:eastAsia="仿宋_GB2312" w:hint="eastAsia"/>
          <w:sz w:val="32"/>
          <w:szCs w:val="30"/>
        </w:rPr>
        <w:t>校团委的日常综合性工作</w:t>
      </w:r>
      <w:r>
        <w:rPr>
          <w:rFonts w:eastAsia="仿宋_GB2312"/>
          <w:sz w:val="32"/>
          <w:szCs w:val="30"/>
        </w:rPr>
        <w:t>，协助校团委各</w:t>
      </w:r>
      <w:r>
        <w:rPr>
          <w:rFonts w:eastAsia="仿宋_GB2312" w:hint="eastAsia"/>
          <w:sz w:val="32"/>
          <w:szCs w:val="30"/>
        </w:rPr>
        <w:t>部门</w:t>
      </w:r>
      <w:r>
        <w:rPr>
          <w:rFonts w:eastAsia="仿宋_GB2312"/>
          <w:sz w:val="32"/>
          <w:szCs w:val="30"/>
        </w:rPr>
        <w:t>的日常工作</w:t>
      </w:r>
      <w:r>
        <w:rPr>
          <w:rFonts w:eastAsia="仿宋_GB2312" w:hint="eastAsia"/>
          <w:sz w:val="32"/>
          <w:szCs w:val="30"/>
        </w:rPr>
        <w:t>开展</w:t>
      </w:r>
      <w:r>
        <w:rPr>
          <w:rFonts w:eastAsia="仿宋_GB2312"/>
          <w:sz w:val="32"/>
          <w:szCs w:val="30"/>
        </w:rPr>
        <w:t>，并与</w:t>
      </w:r>
      <w:r>
        <w:rPr>
          <w:rFonts w:eastAsia="仿宋_GB2312" w:hint="eastAsia"/>
          <w:sz w:val="32"/>
          <w:szCs w:val="30"/>
        </w:rPr>
        <w:t>校团委各部门、</w:t>
      </w:r>
      <w:r>
        <w:rPr>
          <w:rFonts w:eastAsia="仿宋_GB2312"/>
          <w:sz w:val="32"/>
          <w:szCs w:val="30"/>
        </w:rPr>
        <w:t>各校级</w:t>
      </w:r>
      <w:r>
        <w:rPr>
          <w:rFonts w:eastAsia="仿宋_GB2312" w:hint="eastAsia"/>
          <w:sz w:val="32"/>
          <w:szCs w:val="30"/>
        </w:rPr>
        <w:t>学生组织</w:t>
      </w:r>
      <w:r>
        <w:rPr>
          <w:rFonts w:eastAsia="仿宋_GB2312"/>
          <w:sz w:val="32"/>
          <w:szCs w:val="30"/>
        </w:rPr>
        <w:t>社团积极沟通协调，</w:t>
      </w:r>
      <w:r>
        <w:rPr>
          <w:rFonts w:eastAsia="仿宋_GB2312" w:hint="eastAsia"/>
          <w:sz w:val="32"/>
          <w:szCs w:val="30"/>
        </w:rPr>
        <w:t>发挥枢纽作用</w:t>
      </w:r>
      <w:r>
        <w:rPr>
          <w:rFonts w:eastAsia="仿宋_GB2312"/>
          <w:sz w:val="32"/>
          <w:szCs w:val="30"/>
        </w:rPr>
        <w:t>。</w:t>
      </w:r>
    </w:p>
    <w:p w:rsidR="002249FA" w:rsidRDefault="002249FA" w:rsidP="002249FA">
      <w:pPr>
        <w:spacing w:line="540" w:lineRule="exact"/>
        <w:ind w:firstLineChars="200" w:firstLine="640"/>
        <w:rPr>
          <w:rFonts w:eastAsia="仿宋_GB2312"/>
          <w:sz w:val="32"/>
          <w:szCs w:val="30"/>
        </w:rPr>
      </w:pPr>
      <w:r>
        <w:rPr>
          <w:rFonts w:eastAsia="仿宋_GB2312"/>
          <w:bCs/>
          <w:sz w:val="32"/>
          <w:szCs w:val="30"/>
        </w:rPr>
        <w:t>校级活动</w:t>
      </w:r>
      <w:r>
        <w:rPr>
          <w:rFonts w:eastAsia="仿宋_GB2312"/>
          <w:sz w:val="32"/>
          <w:szCs w:val="30"/>
        </w:rPr>
        <w:t>：负责</w:t>
      </w:r>
      <w:r>
        <w:rPr>
          <w:rFonts w:eastAsia="仿宋_GB2312" w:hint="eastAsia"/>
          <w:sz w:val="32"/>
          <w:szCs w:val="30"/>
        </w:rPr>
        <w:t>青少年高校科学营北京交通大学分营</w:t>
      </w:r>
      <w:r>
        <w:rPr>
          <w:rFonts w:eastAsia="仿宋_GB2312"/>
          <w:sz w:val="32"/>
          <w:szCs w:val="30"/>
        </w:rPr>
        <w:t>工作和北京交通大学高水平艺术团招生工作，为全国优秀高中生圆梦交大提供便捷的后勤保障服务。</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1</w:t>
      </w:r>
      <w:r>
        <w:rPr>
          <w:rFonts w:eastAsia="仿宋_GB2312"/>
          <w:sz w:val="32"/>
          <w:szCs w:val="30"/>
        </w:rPr>
        <w:t>．思想政治素质</w:t>
      </w:r>
      <w:r>
        <w:rPr>
          <w:rFonts w:eastAsia="仿宋_GB2312" w:hint="eastAsia"/>
          <w:sz w:val="32"/>
          <w:szCs w:val="30"/>
        </w:rPr>
        <w:t>过硬</w:t>
      </w:r>
      <w:r>
        <w:rPr>
          <w:rFonts w:eastAsia="仿宋_GB2312"/>
          <w:sz w:val="32"/>
          <w:szCs w:val="30"/>
        </w:rPr>
        <w:t>，热爱共青团工作，有奉献精神</w:t>
      </w:r>
      <w:r>
        <w:rPr>
          <w:rFonts w:eastAsia="仿宋_GB2312" w:hint="eastAsia"/>
          <w:sz w:val="32"/>
          <w:szCs w:val="30"/>
        </w:rPr>
        <w:t>，责任感强；</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2</w:t>
      </w:r>
      <w:r>
        <w:rPr>
          <w:rFonts w:eastAsia="仿宋_GB2312"/>
          <w:sz w:val="32"/>
          <w:szCs w:val="30"/>
        </w:rPr>
        <w:t>．有良好的沟通协调</w:t>
      </w:r>
      <w:r>
        <w:rPr>
          <w:rFonts w:eastAsia="仿宋_GB2312" w:hint="eastAsia"/>
          <w:sz w:val="32"/>
          <w:szCs w:val="30"/>
        </w:rPr>
        <w:t>、</w:t>
      </w:r>
      <w:r>
        <w:rPr>
          <w:rFonts w:eastAsia="仿宋_GB2312"/>
          <w:sz w:val="32"/>
          <w:szCs w:val="30"/>
        </w:rPr>
        <w:t>团队合作能力</w:t>
      </w:r>
      <w:r>
        <w:rPr>
          <w:rFonts w:eastAsia="仿宋_GB2312" w:hint="eastAsia"/>
          <w:sz w:val="32"/>
          <w:szCs w:val="30"/>
        </w:rPr>
        <w:t>和</w:t>
      </w:r>
      <w:r>
        <w:rPr>
          <w:rFonts w:eastAsia="仿宋_GB2312"/>
          <w:sz w:val="32"/>
          <w:szCs w:val="30"/>
        </w:rPr>
        <w:t>较高的执行力；</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3</w:t>
      </w:r>
      <w:r>
        <w:rPr>
          <w:rFonts w:eastAsia="仿宋_GB2312"/>
          <w:sz w:val="32"/>
          <w:szCs w:val="30"/>
        </w:rPr>
        <w:t>．具备一定计算机运用能力，熟练使用办公软件的优先；</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4</w:t>
      </w:r>
      <w:r>
        <w:rPr>
          <w:rFonts w:eastAsia="仿宋_GB2312"/>
          <w:sz w:val="32"/>
          <w:szCs w:val="30"/>
        </w:rPr>
        <w:t>．品行端正，踏实认真，严谨细致，乐于创新。</w:t>
      </w:r>
    </w:p>
    <w:p w:rsidR="002249FA" w:rsidRDefault="002249FA" w:rsidP="002249FA">
      <w:pPr>
        <w:spacing w:line="540" w:lineRule="exact"/>
        <w:jc w:val="center"/>
        <w:rPr>
          <w:rFonts w:eastAsia="华文中宋"/>
          <w:b/>
          <w:sz w:val="32"/>
          <w:szCs w:val="32"/>
        </w:rPr>
      </w:pPr>
      <w:r>
        <w:rPr>
          <w:rFonts w:eastAsia="华文中宋" w:hint="eastAsia"/>
          <w:b/>
          <w:sz w:val="32"/>
          <w:szCs w:val="32"/>
        </w:rPr>
        <w:t>（四）青年研究中心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青年研究中心是共青团北京交通大学委员会职能中心之一，主要负责对交大青年的思想动态进行深入调查研究及数据化分析，为上级领导提供决策支持；调研交大青年对共青团开展活动的满意度，组织开展与团员青年成长成才相关的课题研究。</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青年研究中心下设三个部门：思想动态部、活动测评部、理论实践部。思想动态部负责调查研究交大青年的思想动态；通过大数据结果分析及预测交大青年价值观的未来发展趋势。活动测评部主要负责测评团员青年对交大共青团开展活动的满意度，助力改进活动内容、形式和效果；调研团员青年的在校实际需求，加强校团委与团员青年的直接联系。理论实践部负责对交大青年的思想动态、实际需求，利用大数据分析软件进行数据化分析</w:t>
      </w:r>
      <w:r>
        <w:rPr>
          <w:rFonts w:eastAsia="仿宋_GB2312" w:hint="eastAsia"/>
          <w:sz w:val="32"/>
          <w:szCs w:val="30"/>
        </w:rPr>
        <w:t>,</w:t>
      </w:r>
      <w:r>
        <w:rPr>
          <w:rFonts w:eastAsia="仿宋_GB2312" w:hint="eastAsia"/>
          <w:sz w:val="32"/>
          <w:szCs w:val="30"/>
        </w:rPr>
        <w:t>为上级领导提供决策支持。</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1</w:t>
      </w:r>
      <w:r>
        <w:rPr>
          <w:rFonts w:eastAsia="仿宋_GB2312"/>
          <w:sz w:val="32"/>
          <w:szCs w:val="30"/>
        </w:rPr>
        <w:t>．思想政治素质</w:t>
      </w:r>
      <w:r>
        <w:rPr>
          <w:rFonts w:eastAsia="仿宋_GB2312" w:hint="eastAsia"/>
          <w:sz w:val="32"/>
          <w:szCs w:val="30"/>
        </w:rPr>
        <w:t>过硬</w:t>
      </w:r>
      <w:r>
        <w:rPr>
          <w:rFonts w:eastAsia="仿宋_GB2312"/>
          <w:sz w:val="32"/>
          <w:szCs w:val="30"/>
        </w:rPr>
        <w:t>，热爱共青团工作，有奉献精神</w:t>
      </w:r>
      <w:r>
        <w:rPr>
          <w:rFonts w:eastAsia="仿宋_GB2312" w:hint="eastAsia"/>
          <w:sz w:val="32"/>
          <w:szCs w:val="30"/>
        </w:rPr>
        <w:t>，责任感强</w:t>
      </w:r>
      <w:r>
        <w:rPr>
          <w:rFonts w:eastAsia="仿宋_GB2312"/>
          <w:sz w:val="32"/>
          <w:szCs w:val="30"/>
        </w:rPr>
        <w:t>；</w:t>
      </w:r>
    </w:p>
    <w:p w:rsidR="002249FA" w:rsidRDefault="002249FA" w:rsidP="002249FA">
      <w:pPr>
        <w:spacing w:line="540" w:lineRule="exact"/>
        <w:ind w:firstLineChars="200" w:firstLine="640"/>
        <w:jc w:val="left"/>
        <w:rPr>
          <w:rFonts w:eastAsia="仿宋_GB2312"/>
          <w:sz w:val="32"/>
          <w:szCs w:val="30"/>
        </w:rPr>
      </w:pPr>
      <w:r>
        <w:rPr>
          <w:rFonts w:eastAsia="仿宋_GB2312"/>
          <w:sz w:val="32"/>
          <w:szCs w:val="30"/>
        </w:rPr>
        <w:t>2</w:t>
      </w:r>
      <w:r>
        <w:rPr>
          <w:rFonts w:eastAsia="仿宋_GB2312"/>
          <w:sz w:val="32"/>
          <w:szCs w:val="30"/>
        </w:rPr>
        <w:t>．有较强团队意识、创新精神、</w:t>
      </w:r>
      <w:r>
        <w:rPr>
          <w:rFonts w:eastAsia="仿宋_GB2312" w:hint="eastAsia"/>
          <w:sz w:val="32"/>
          <w:szCs w:val="30"/>
        </w:rPr>
        <w:t>语言表达和组织协调能力；</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3</w:t>
      </w:r>
      <w:r>
        <w:rPr>
          <w:rFonts w:eastAsia="仿宋_GB2312"/>
          <w:sz w:val="32"/>
          <w:szCs w:val="30"/>
        </w:rPr>
        <w:t>．勤于观察，</w:t>
      </w:r>
      <w:r>
        <w:rPr>
          <w:rFonts w:eastAsia="仿宋_GB2312" w:hint="eastAsia"/>
          <w:sz w:val="32"/>
          <w:szCs w:val="30"/>
        </w:rPr>
        <w:t>善于学习，</w:t>
      </w:r>
      <w:r>
        <w:rPr>
          <w:rFonts w:eastAsia="仿宋_GB2312"/>
          <w:sz w:val="32"/>
          <w:szCs w:val="30"/>
        </w:rPr>
        <w:t>敢于创新，</w:t>
      </w:r>
      <w:r>
        <w:rPr>
          <w:rFonts w:eastAsia="仿宋_GB2312" w:hint="eastAsia"/>
          <w:sz w:val="32"/>
          <w:szCs w:val="30"/>
        </w:rPr>
        <w:t>勇于担当；</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4</w:t>
      </w:r>
      <w:r>
        <w:rPr>
          <w:rFonts w:eastAsia="仿宋_GB2312"/>
          <w:sz w:val="32"/>
          <w:szCs w:val="30"/>
        </w:rPr>
        <w:t>．细致严谨，认真负责</w:t>
      </w:r>
      <w:r>
        <w:rPr>
          <w:rFonts w:eastAsia="仿宋_GB2312" w:hint="eastAsia"/>
          <w:sz w:val="32"/>
          <w:szCs w:val="30"/>
        </w:rPr>
        <w:t>，工作积极性高</w:t>
      </w:r>
      <w:r>
        <w:rPr>
          <w:rFonts w:eastAsia="仿宋_GB2312"/>
          <w:sz w:val="32"/>
          <w:szCs w:val="30"/>
        </w:rPr>
        <w:t>；</w:t>
      </w:r>
    </w:p>
    <w:p w:rsidR="002249FA" w:rsidRDefault="002249FA" w:rsidP="002249FA">
      <w:pPr>
        <w:spacing w:line="540" w:lineRule="exact"/>
        <w:ind w:firstLineChars="200" w:firstLine="640"/>
        <w:rPr>
          <w:rFonts w:eastAsia="仿宋_GB2312"/>
          <w:sz w:val="32"/>
          <w:szCs w:val="30"/>
        </w:rPr>
      </w:pPr>
      <w:r>
        <w:rPr>
          <w:rFonts w:eastAsia="仿宋_GB2312"/>
          <w:sz w:val="32"/>
          <w:szCs w:val="30"/>
        </w:rPr>
        <w:t>5</w:t>
      </w:r>
      <w:r>
        <w:rPr>
          <w:rFonts w:eastAsia="仿宋_GB2312"/>
          <w:sz w:val="32"/>
          <w:szCs w:val="30"/>
        </w:rPr>
        <w:t>．学生干部</w:t>
      </w:r>
      <w:r>
        <w:rPr>
          <w:rFonts w:eastAsia="仿宋_GB2312" w:hint="eastAsia"/>
          <w:sz w:val="32"/>
          <w:szCs w:val="30"/>
        </w:rPr>
        <w:t>、党员及入党</w:t>
      </w:r>
      <w:r>
        <w:rPr>
          <w:rFonts w:eastAsia="仿宋_GB2312"/>
          <w:sz w:val="32"/>
          <w:szCs w:val="30"/>
        </w:rPr>
        <w:t>积极分子优先；</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6</w:t>
      </w:r>
      <w:r>
        <w:rPr>
          <w:rFonts w:eastAsia="仿宋_GB2312"/>
          <w:sz w:val="32"/>
          <w:szCs w:val="30"/>
        </w:rPr>
        <w:t>．熟悉图</w:t>
      </w:r>
      <w:r>
        <w:rPr>
          <w:rFonts w:eastAsia="仿宋_GB2312" w:hint="eastAsia"/>
          <w:sz w:val="32"/>
          <w:szCs w:val="30"/>
        </w:rPr>
        <w:t>文编辑、调查研究及数据分析</w:t>
      </w:r>
      <w:r>
        <w:rPr>
          <w:rFonts w:eastAsia="仿宋_GB2312"/>
          <w:sz w:val="32"/>
          <w:szCs w:val="30"/>
        </w:rPr>
        <w:t>软件</w:t>
      </w:r>
      <w:r>
        <w:rPr>
          <w:rFonts w:eastAsia="仿宋_GB2312" w:hint="eastAsia"/>
          <w:sz w:val="32"/>
          <w:szCs w:val="30"/>
        </w:rPr>
        <w:t>者</w:t>
      </w:r>
      <w:r>
        <w:rPr>
          <w:rFonts w:eastAsia="仿宋_GB2312"/>
          <w:sz w:val="32"/>
          <w:szCs w:val="30"/>
        </w:rPr>
        <w:t>优先</w:t>
      </w:r>
      <w:r>
        <w:rPr>
          <w:rFonts w:eastAsia="仿宋_GB2312" w:hint="eastAsia"/>
          <w:sz w:val="32"/>
          <w:szCs w:val="30"/>
        </w:rPr>
        <w:t>；</w:t>
      </w:r>
    </w:p>
    <w:p w:rsidR="002249FA" w:rsidRDefault="002249FA" w:rsidP="002249FA">
      <w:pPr>
        <w:spacing w:line="540" w:lineRule="exact"/>
        <w:ind w:firstLineChars="200" w:firstLine="640"/>
        <w:jc w:val="left"/>
        <w:rPr>
          <w:rFonts w:eastAsia="仿宋_GB2312"/>
          <w:sz w:val="32"/>
          <w:szCs w:val="30"/>
        </w:rPr>
      </w:pPr>
      <w:r>
        <w:rPr>
          <w:rFonts w:eastAsia="仿宋_GB2312"/>
          <w:sz w:val="32"/>
          <w:szCs w:val="30"/>
        </w:rPr>
        <w:t>7</w:t>
      </w:r>
      <w:r>
        <w:rPr>
          <w:rFonts w:eastAsia="仿宋_GB2312"/>
          <w:sz w:val="32"/>
          <w:szCs w:val="30"/>
        </w:rPr>
        <w:t>．</w:t>
      </w:r>
      <w:r>
        <w:rPr>
          <w:rFonts w:eastAsia="仿宋_GB2312" w:hint="eastAsia"/>
          <w:sz w:val="32"/>
          <w:szCs w:val="30"/>
        </w:rPr>
        <w:t>对调查研究工作有热情且有相关兴趣。</w:t>
      </w:r>
    </w:p>
    <w:p w:rsidR="002249FA" w:rsidRDefault="002249FA" w:rsidP="002249FA">
      <w:pPr>
        <w:widowControl/>
        <w:jc w:val="left"/>
        <w:rPr>
          <w:rFonts w:eastAsia="仿宋_GB2312"/>
          <w:sz w:val="32"/>
          <w:szCs w:val="30"/>
        </w:rPr>
      </w:pPr>
      <w:r>
        <w:rPr>
          <w:rFonts w:eastAsia="仿宋_GB2312"/>
          <w:sz w:val="32"/>
          <w:szCs w:val="30"/>
        </w:rPr>
        <w:br w:type="page"/>
      </w:r>
    </w:p>
    <w:p w:rsidR="002249FA" w:rsidRDefault="002249FA" w:rsidP="002249FA">
      <w:pPr>
        <w:numPr>
          <w:ilvl w:val="0"/>
          <w:numId w:val="1"/>
        </w:numPr>
        <w:spacing w:line="540" w:lineRule="exact"/>
        <w:jc w:val="center"/>
        <w:rPr>
          <w:rFonts w:eastAsia="华文中宋"/>
          <w:b/>
          <w:sz w:val="32"/>
          <w:szCs w:val="32"/>
        </w:rPr>
      </w:pPr>
      <w:r>
        <w:rPr>
          <w:rFonts w:eastAsia="华文中宋" w:hint="eastAsia"/>
          <w:b/>
          <w:sz w:val="32"/>
          <w:szCs w:val="32"/>
        </w:rPr>
        <w:t>新媒体中心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新媒体中心属于校团委职能中心之一，主要工作在于加强网络思想引领，服务青年成长。推进“网上共青团”建设，响应党的号召，弘扬时代精神，提升运用网络新媒体的能力和水平。主要负责“交大伴读小书童”微信公众平台的运营与管理，加强新媒体文化内容供给，研发和推广贴近大学生特点、传播力强的优质内容产品。重点建设一批新媒体品牌，发挥校园新媒体矩阵多维覆盖作用，传播主流价值，配合学校团组织的宣传工作，营造良好的校园氛围；不断扩大网络育人阵地的参与率和覆盖面，促进思想政治工作更新更活。</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交大伴读小书童扎根于交大同学，服务于交大同学，具有交大特色。平台旨在为广大交大青年提供最即时的资讯，最火的热点，最有效的信息，致力于打造“有温度、有态度、有深度、有时效”的青年喜爱的自媒体平台。一方面致力于发现校园新闻，展现校园文化，弘扬交大精神，另一方面关注社会热点，展现新一代青年的风貌，传递正能量。</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新媒体中心下设文编部、视觉部、活动部、平台部四个部门，在长期的工作过程中形成了及时、准确、客观、贴近的工作宗旨；高效、有序、保质保量的工作态度，致力于用科技服务青年，用智慧引领青年。着眼校园，沟通社会，是我们一直以来的追求。</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1.</w:t>
      </w:r>
      <w:r>
        <w:rPr>
          <w:rFonts w:eastAsia="仿宋_GB2312" w:hint="eastAsia"/>
          <w:sz w:val="32"/>
          <w:szCs w:val="30"/>
        </w:rPr>
        <w:t>政治坚定，熟悉共青团网络思想引领要求，对党政要求、社会热点、校园热点敏感性，有深入思考。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2.</w:t>
      </w:r>
      <w:r>
        <w:rPr>
          <w:rFonts w:eastAsia="仿宋_GB2312" w:hint="eastAsia"/>
          <w:sz w:val="32"/>
          <w:szCs w:val="30"/>
        </w:rPr>
        <w:t>热爱宣传工作，常常抑制不住自己突破天际的脑洞并想把它实现，熟悉文案写作排版；</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3.</w:t>
      </w:r>
      <w:r>
        <w:rPr>
          <w:rFonts w:eastAsia="仿宋_GB2312" w:hint="eastAsia"/>
          <w:sz w:val="32"/>
          <w:szCs w:val="30"/>
        </w:rPr>
        <w:t>有趣，拥有表达欲望，有深度思考能力，文字写作能力强；</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4.</w:t>
      </w:r>
      <w:r>
        <w:rPr>
          <w:rFonts w:eastAsia="仿宋_GB2312" w:hint="eastAsia"/>
          <w:sz w:val="32"/>
          <w:szCs w:val="30"/>
        </w:rPr>
        <w:t>有一定的审美艺术把握，擅长摄影、摄像、图片设计、视频剪辑、网络开发的同学优先；</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5.</w:t>
      </w:r>
      <w:r>
        <w:rPr>
          <w:rFonts w:eastAsia="仿宋_GB2312" w:hint="eastAsia"/>
          <w:sz w:val="32"/>
          <w:szCs w:val="30"/>
        </w:rPr>
        <w:t>有创新精神、较强团队意识、组织协调能力，工作严谨细致，认真负责。</w:t>
      </w:r>
      <w:r>
        <w:rPr>
          <w:rFonts w:eastAsia="仿宋_GB2312"/>
          <w:sz w:val="32"/>
          <w:szCs w:val="30"/>
        </w:rPr>
        <w:br w:type="page"/>
      </w:r>
    </w:p>
    <w:p w:rsidR="002249FA" w:rsidRDefault="002249FA" w:rsidP="002249FA">
      <w:pPr>
        <w:numPr>
          <w:ilvl w:val="0"/>
          <w:numId w:val="2"/>
        </w:numPr>
        <w:spacing w:line="540" w:lineRule="exact"/>
        <w:jc w:val="center"/>
        <w:rPr>
          <w:rFonts w:eastAsia="华文中宋"/>
          <w:b/>
          <w:sz w:val="32"/>
          <w:szCs w:val="32"/>
        </w:rPr>
      </w:pPr>
      <w:r>
        <w:rPr>
          <w:rFonts w:eastAsia="华文中宋" w:hint="eastAsia"/>
          <w:b/>
          <w:sz w:val="32"/>
          <w:szCs w:val="32"/>
        </w:rPr>
        <w:t>实践育人中心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共青团北京交通大学委员会实践育人中心（以下简称实践育人中心）是学校团委职能中心之一，是我校社会实践工作开展的专攻力量，主要负责寒暑期及日常社会实践的筹管安排与组织管理，根据国情、社情、民情、校情及青年发展情况对社会实践进行内容设计并组织引导我校广大青年学子投身社会实践中砥砺品行，收获成长。致力于打造实践目标科学化、实践活动社会化、实践内容课程化、实践基地多样化、实践制度法制化、实践评价多元化的青年学生社会实践平台，为交大学子提供更专业、更有效的社会实践机会。</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实践育人中心下设办公室、活动组、宣传组、考评组，在工作中知行合一，</w:t>
      </w:r>
      <w:r>
        <w:rPr>
          <w:rFonts w:eastAsia="仿宋_GB2312"/>
          <w:sz w:val="32"/>
          <w:szCs w:val="30"/>
        </w:rPr>
        <w:t>严谨务实</w:t>
      </w:r>
      <w:r>
        <w:rPr>
          <w:rFonts w:eastAsia="仿宋_GB2312" w:hint="eastAsia"/>
          <w:sz w:val="32"/>
          <w:szCs w:val="30"/>
        </w:rPr>
        <w:t>，以保证更好地为实践团提供过程性保障与系统性指导，有效提升我校青年参与社会实践的热情和实践团队的科学化水平。</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1</w:t>
      </w:r>
      <w:r>
        <w:rPr>
          <w:rFonts w:eastAsia="仿宋_GB2312" w:hint="eastAsia"/>
          <w:sz w:val="32"/>
          <w:szCs w:val="30"/>
        </w:rPr>
        <w:t>．思想政治素质过硬，热爱共青团工作；</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2</w:t>
      </w:r>
      <w:r>
        <w:rPr>
          <w:rFonts w:eastAsia="仿宋_GB2312" w:hint="eastAsia"/>
          <w:sz w:val="32"/>
          <w:szCs w:val="30"/>
        </w:rPr>
        <w:t>．有良好的团队意识、语言表达能力和组织协调能力；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3</w:t>
      </w:r>
      <w:r>
        <w:rPr>
          <w:rFonts w:eastAsia="仿宋_GB2312" w:hint="eastAsia"/>
          <w:sz w:val="32"/>
          <w:szCs w:val="30"/>
        </w:rPr>
        <w:t>．热爱实践，有较强的创新精神和行动能力；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4</w:t>
      </w:r>
      <w:r>
        <w:rPr>
          <w:rFonts w:eastAsia="仿宋_GB2312" w:hint="eastAsia"/>
          <w:sz w:val="32"/>
          <w:szCs w:val="30"/>
        </w:rPr>
        <w:t>．有奉献精神，责任感强，工作积极性高；</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5</w:t>
      </w:r>
      <w:r>
        <w:rPr>
          <w:rFonts w:eastAsia="仿宋_GB2312" w:hint="eastAsia"/>
          <w:sz w:val="32"/>
          <w:szCs w:val="30"/>
        </w:rPr>
        <w:t>．细致严谨，认真负责，善于学习，勇于担当；</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6</w:t>
      </w:r>
      <w:r>
        <w:rPr>
          <w:rFonts w:eastAsia="仿宋_GB2312" w:hint="eastAsia"/>
          <w:sz w:val="32"/>
          <w:szCs w:val="30"/>
        </w:rPr>
        <w:t>．熟悉办公软件、文案撰写、图文编辑及新媒体技术者优先；</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7</w:t>
      </w:r>
      <w:r>
        <w:rPr>
          <w:rFonts w:eastAsia="仿宋_GB2312" w:hint="eastAsia"/>
          <w:sz w:val="32"/>
          <w:szCs w:val="30"/>
        </w:rPr>
        <w:t>．学生干部、党员及入党积极分子优先。</w:t>
      </w:r>
    </w:p>
    <w:p w:rsidR="002249FA" w:rsidRDefault="002249FA" w:rsidP="002249FA">
      <w:pPr>
        <w:widowControl/>
        <w:jc w:val="left"/>
        <w:rPr>
          <w:rFonts w:eastAsia="华文中宋"/>
          <w:b/>
          <w:sz w:val="36"/>
          <w:szCs w:val="32"/>
        </w:rPr>
      </w:pPr>
      <w:r>
        <w:rPr>
          <w:rFonts w:eastAsia="华文中宋"/>
          <w:b/>
          <w:sz w:val="36"/>
          <w:szCs w:val="32"/>
        </w:rPr>
        <w:br w:type="page"/>
      </w:r>
    </w:p>
    <w:p w:rsidR="002249FA" w:rsidRDefault="002249FA" w:rsidP="002249FA">
      <w:pPr>
        <w:numPr>
          <w:ilvl w:val="0"/>
          <w:numId w:val="3"/>
        </w:numPr>
        <w:spacing w:line="540" w:lineRule="exact"/>
        <w:jc w:val="center"/>
        <w:rPr>
          <w:rFonts w:eastAsia="华文中宋"/>
          <w:b/>
          <w:sz w:val="32"/>
          <w:szCs w:val="32"/>
        </w:rPr>
      </w:pPr>
      <w:r>
        <w:rPr>
          <w:rFonts w:eastAsia="华文中宋" w:hint="eastAsia"/>
          <w:b/>
          <w:sz w:val="32"/>
          <w:szCs w:val="32"/>
        </w:rPr>
        <w:t>文化艺术中心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共青团北京交通大学委员会文化艺术中心（以下简称“文化艺术中心”）是我校共青团组织的重要职能中心，在校党委的指导、校团委的领导下，旨在引领丰富多彩的校园文化，提高广大青年审美，弘扬中华传统文化，进行高雅艺术普及，浓厚校园文化氛围。文化艺术中心秉承校团委“务实、高效、创新、精彩”的八字方针，在积极引领校园文化建设、提高青年文化艺术修养、践行社会主义核心价值观方面起到了极其重要的作用。</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文化艺术中心主要负责组织开展文化讲座、走进国家大剧院系列活动、高雅（民族）艺术进校园活动，举办主题教育文艺实践活动。</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根据实际工作需要和日常工作性质，文化艺术中心设立了相应的工作部门开展工作，主要有新媒体运营部、综合管理部、策划部、技术部、普及部、宣传部。六个部门分管不同的部门职责，同心协力工作，共同为活动的承办出谋划策。</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1</w:t>
      </w:r>
      <w:r>
        <w:rPr>
          <w:rFonts w:eastAsia="仿宋_GB2312" w:hint="eastAsia"/>
          <w:sz w:val="32"/>
          <w:szCs w:val="30"/>
        </w:rPr>
        <w:t>．思想政治素质过硬，热爱共青团工作，有奉献精神，责任感强；</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2</w:t>
      </w:r>
      <w:r>
        <w:rPr>
          <w:rFonts w:eastAsia="仿宋_GB2312" w:hint="eastAsia"/>
          <w:sz w:val="32"/>
          <w:szCs w:val="30"/>
        </w:rPr>
        <w:t>．熟悉文化艺术相关工作，学有余力；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3</w:t>
      </w:r>
      <w:r>
        <w:rPr>
          <w:rFonts w:eastAsia="仿宋_GB2312" w:hint="eastAsia"/>
          <w:sz w:val="32"/>
          <w:szCs w:val="30"/>
        </w:rPr>
        <w:t>．有良好团队意识、创新精神、语言表达、组织协调能力；</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4</w:t>
      </w:r>
      <w:r>
        <w:rPr>
          <w:rFonts w:eastAsia="仿宋_GB2312" w:hint="eastAsia"/>
          <w:sz w:val="32"/>
          <w:szCs w:val="30"/>
        </w:rPr>
        <w:t>．勤于观察，善于学习，敢于创新，勇于担当；</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5</w:t>
      </w:r>
      <w:r>
        <w:rPr>
          <w:rFonts w:eastAsia="仿宋_GB2312" w:hint="eastAsia"/>
          <w:sz w:val="32"/>
          <w:szCs w:val="30"/>
        </w:rPr>
        <w:t>．细致严谨，认真负责，工作积极性高；</w:t>
      </w:r>
    </w:p>
    <w:p w:rsidR="002249FA" w:rsidRDefault="002249FA" w:rsidP="002249FA">
      <w:pPr>
        <w:spacing w:line="540" w:lineRule="exact"/>
        <w:ind w:firstLineChars="200" w:firstLine="640"/>
        <w:jc w:val="left"/>
        <w:rPr>
          <w:rFonts w:eastAsia="仿宋_GB2312"/>
          <w:sz w:val="30"/>
          <w:szCs w:val="30"/>
        </w:rPr>
      </w:pPr>
      <w:r>
        <w:rPr>
          <w:rFonts w:eastAsia="仿宋_GB2312" w:hint="eastAsia"/>
          <w:sz w:val="32"/>
          <w:szCs w:val="30"/>
        </w:rPr>
        <w:t>6</w:t>
      </w:r>
      <w:r>
        <w:rPr>
          <w:rFonts w:eastAsia="仿宋_GB2312" w:hint="eastAsia"/>
          <w:sz w:val="32"/>
          <w:szCs w:val="30"/>
        </w:rPr>
        <w:t>．熟悉视频制作、办公软件及新媒体技术者、审美水平优者优先。</w:t>
      </w:r>
      <w:r>
        <w:rPr>
          <w:rFonts w:eastAsia="仿宋_GB2312"/>
          <w:sz w:val="30"/>
          <w:szCs w:val="30"/>
        </w:rPr>
        <w:br w:type="page"/>
      </w:r>
    </w:p>
    <w:p w:rsidR="002249FA" w:rsidRDefault="002249FA" w:rsidP="002249FA">
      <w:pPr>
        <w:spacing w:line="540" w:lineRule="exact"/>
        <w:ind w:firstLineChars="200" w:firstLine="641"/>
        <w:jc w:val="center"/>
        <w:rPr>
          <w:rFonts w:eastAsia="华文中宋"/>
          <w:b/>
          <w:sz w:val="32"/>
          <w:szCs w:val="32"/>
        </w:rPr>
      </w:pPr>
      <w:r>
        <w:rPr>
          <w:rFonts w:eastAsia="华文中宋" w:hint="eastAsia"/>
          <w:b/>
          <w:sz w:val="32"/>
          <w:szCs w:val="32"/>
        </w:rPr>
        <w:t>（八）网络服务中心</w:t>
      </w:r>
    </w:p>
    <w:p w:rsidR="002249FA" w:rsidRDefault="002249FA" w:rsidP="002249FA">
      <w:pPr>
        <w:spacing w:line="540" w:lineRule="exact"/>
        <w:ind w:firstLineChars="200" w:firstLine="640"/>
        <w:jc w:val="left"/>
        <w:rPr>
          <w:rFonts w:eastAsia="仿宋_GB2312"/>
          <w:sz w:val="32"/>
          <w:szCs w:val="30"/>
        </w:rPr>
      </w:pPr>
      <w:r>
        <w:rPr>
          <w:rFonts w:eastAsia="仿宋_GB2312" w:hint="eastAsia"/>
          <w:sz w:val="32"/>
          <w:szCs w:val="30"/>
        </w:rPr>
        <w:t>推进“网上共青团”建设，解决学生实际问题，简化、维护、学生活动场地申请审批流程，负责学活场地申请系统的线上管理及学生活动中心一号值班岗，开发助力学生成长成才需求的各类线上服务平台；响应共青团中央的号召，建设、运营交大</w:t>
      </w:r>
      <w:r>
        <w:rPr>
          <w:rFonts w:eastAsia="仿宋_GB2312" w:hint="eastAsia"/>
          <w:sz w:val="32"/>
          <w:szCs w:val="30"/>
        </w:rPr>
        <w:t>Myouth</w:t>
      </w:r>
      <w:r>
        <w:rPr>
          <w:rFonts w:eastAsia="仿宋_GB2312" w:hint="eastAsia"/>
          <w:sz w:val="32"/>
          <w:szCs w:val="30"/>
        </w:rPr>
        <w:t>平台，推进“第二课堂成绩单”建设，维护综合素质认定平台。</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网络服务中心下设两个部门：系统运营部、平台运营部</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选拔基本要求如下：</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1</w:t>
      </w:r>
      <w:r>
        <w:rPr>
          <w:rFonts w:eastAsia="仿宋_GB2312" w:hint="eastAsia"/>
          <w:sz w:val="32"/>
          <w:szCs w:val="30"/>
        </w:rPr>
        <w:t>．</w:t>
      </w:r>
      <w:r>
        <w:rPr>
          <w:rFonts w:eastAsia="仿宋_GB2312"/>
          <w:sz w:val="32"/>
          <w:szCs w:val="30"/>
        </w:rPr>
        <w:t>思想政治素质</w:t>
      </w:r>
      <w:r>
        <w:rPr>
          <w:rFonts w:eastAsia="仿宋_GB2312" w:hint="eastAsia"/>
          <w:sz w:val="32"/>
          <w:szCs w:val="30"/>
        </w:rPr>
        <w:t>过硬</w:t>
      </w:r>
      <w:r>
        <w:rPr>
          <w:rFonts w:eastAsia="仿宋_GB2312"/>
          <w:sz w:val="32"/>
          <w:szCs w:val="30"/>
        </w:rPr>
        <w:t>，热爱共青团工作，</w:t>
      </w:r>
      <w:r>
        <w:rPr>
          <w:rFonts w:eastAsia="仿宋_GB2312" w:hint="eastAsia"/>
          <w:sz w:val="32"/>
          <w:szCs w:val="30"/>
        </w:rPr>
        <w:t>热爱学生服务工作，</w:t>
      </w:r>
      <w:r>
        <w:rPr>
          <w:rFonts w:eastAsia="仿宋_GB2312"/>
          <w:sz w:val="32"/>
          <w:szCs w:val="30"/>
        </w:rPr>
        <w:t>有奉献精神</w:t>
      </w:r>
      <w:r>
        <w:rPr>
          <w:rFonts w:eastAsia="仿宋_GB2312" w:hint="eastAsia"/>
          <w:sz w:val="32"/>
          <w:szCs w:val="30"/>
        </w:rPr>
        <w:t>，责任感强</w:t>
      </w:r>
      <w:r>
        <w:rPr>
          <w:rFonts w:eastAsia="仿宋_GB2312"/>
          <w:sz w:val="32"/>
          <w:szCs w:val="30"/>
        </w:rPr>
        <w:t>；</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2</w:t>
      </w:r>
      <w:r>
        <w:rPr>
          <w:rFonts w:eastAsia="仿宋_GB2312" w:hint="eastAsia"/>
          <w:sz w:val="32"/>
          <w:szCs w:val="30"/>
        </w:rPr>
        <w:t>．有较强的口头和书面表达能力，有良好的沟通和团队合作能力；</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3</w:t>
      </w:r>
      <w:r>
        <w:rPr>
          <w:rFonts w:eastAsia="仿宋_GB2312" w:hint="eastAsia"/>
          <w:sz w:val="32"/>
          <w:szCs w:val="30"/>
        </w:rPr>
        <w:t>．</w:t>
      </w:r>
      <w:r>
        <w:rPr>
          <w:rFonts w:eastAsia="仿宋_GB2312"/>
          <w:sz w:val="32"/>
          <w:szCs w:val="30"/>
        </w:rPr>
        <w:t>有较强团队意识、</w:t>
      </w:r>
      <w:r>
        <w:rPr>
          <w:rFonts w:eastAsia="仿宋_GB2312" w:hint="eastAsia"/>
          <w:sz w:val="32"/>
          <w:szCs w:val="30"/>
        </w:rPr>
        <w:t>善于观察，敢于创新，细致认真，踏实勤勉，有耐心，组织能力强，执行能力强；</w:t>
      </w:r>
    </w:p>
    <w:p w:rsidR="002249FA" w:rsidRDefault="002249FA" w:rsidP="002249FA">
      <w:pPr>
        <w:spacing w:line="540" w:lineRule="exact"/>
        <w:ind w:firstLineChars="200" w:firstLine="640"/>
        <w:rPr>
          <w:rFonts w:eastAsia="仿宋_GB2312"/>
          <w:sz w:val="32"/>
          <w:szCs w:val="30"/>
        </w:rPr>
      </w:pPr>
      <w:r>
        <w:rPr>
          <w:rFonts w:eastAsia="仿宋_GB2312" w:hint="eastAsia"/>
          <w:sz w:val="32"/>
          <w:szCs w:val="30"/>
        </w:rPr>
        <w:t>4</w:t>
      </w:r>
      <w:r>
        <w:rPr>
          <w:rFonts w:eastAsia="仿宋_GB2312" w:hint="eastAsia"/>
          <w:sz w:val="32"/>
          <w:szCs w:val="30"/>
        </w:rPr>
        <w:t>．</w:t>
      </w:r>
      <w:r>
        <w:rPr>
          <w:rFonts w:eastAsia="仿宋_GB2312"/>
          <w:sz w:val="32"/>
          <w:szCs w:val="30"/>
        </w:rPr>
        <w:t>具备一定计算机运用能力，熟悉新媒体工作</w:t>
      </w:r>
      <w:r>
        <w:rPr>
          <w:rFonts w:eastAsia="仿宋_GB2312" w:hint="eastAsia"/>
          <w:sz w:val="32"/>
          <w:szCs w:val="30"/>
        </w:rPr>
        <w:t>者优先</w:t>
      </w:r>
      <w:r>
        <w:rPr>
          <w:rFonts w:eastAsia="仿宋_GB2312"/>
          <w:sz w:val="32"/>
          <w:szCs w:val="30"/>
        </w:rPr>
        <w:t>；</w:t>
      </w:r>
    </w:p>
    <w:p w:rsidR="002249FA" w:rsidRPr="00F72FEF" w:rsidRDefault="002249FA" w:rsidP="002249FA">
      <w:pPr>
        <w:spacing w:line="540" w:lineRule="exact"/>
        <w:ind w:firstLineChars="200" w:firstLine="640"/>
        <w:rPr>
          <w:rFonts w:eastAsia="仿宋_GB2312"/>
          <w:sz w:val="30"/>
          <w:szCs w:val="30"/>
        </w:rPr>
      </w:pPr>
      <w:r>
        <w:rPr>
          <w:rFonts w:eastAsia="仿宋_GB2312" w:hint="eastAsia"/>
          <w:sz w:val="32"/>
          <w:szCs w:val="30"/>
        </w:rPr>
        <w:t>5</w:t>
      </w:r>
      <w:r>
        <w:rPr>
          <w:rFonts w:eastAsia="仿宋_GB2312" w:hint="eastAsia"/>
          <w:sz w:val="32"/>
          <w:szCs w:val="30"/>
        </w:rPr>
        <w:t>．对系统及平台的管理、维护、操作有兴趣者优先。</w:t>
      </w:r>
    </w:p>
    <w:p w:rsidR="002249FA" w:rsidRDefault="002249FA" w:rsidP="002249FA">
      <w:pPr>
        <w:spacing w:line="540" w:lineRule="exact"/>
        <w:ind w:firstLineChars="200" w:firstLine="640"/>
        <w:rPr>
          <w:rFonts w:ascii="仿宋_GB2312" w:eastAsia="仿宋_GB2312" w:hAnsi="仿宋_GB2312"/>
          <w:color w:val="000000"/>
          <w:kern w:val="0"/>
          <w:sz w:val="32"/>
          <w:szCs w:val="32"/>
        </w:rPr>
      </w:pPr>
    </w:p>
    <w:p w:rsidR="002249FA" w:rsidRDefault="002249FA" w:rsidP="002249FA">
      <w:pPr>
        <w:spacing w:line="540" w:lineRule="exact"/>
        <w:ind w:firstLineChars="200" w:firstLine="640"/>
        <w:rPr>
          <w:rFonts w:ascii="仿宋_GB2312" w:eastAsia="仿宋_GB2312" w:hAnsi="仿宋_GB2312"/>
          <w:color w:val="000000"/>
          <w:kern w:val="0"/>
          <w:sz w:val="32"/>
          <w:szCs w:val="32"/>
        </w:rPr>
      </w:pPr>
    </w:p>
    <w:p w:rsidR="00520E4E" w:rsidRPr="002249FA" w:rsidRDefault="00520E4E" w:rsidP="002249FA">
      <w:pPr>
        <w:rPr>
          <w:rFonts w:hint="eastAsia"/>
        </w:rPr>
      </w:pPr>
    </w:p>
    <w:sectPr w:rsidR="00520E4E" w:rsidRPr="002249FA" w:rsidSect="00A719C6">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1AE" w:rsidRDefault="00EB01AE" w:rsidP="008932AE">
      <w:r>
        <w:separator/>
      </w:r>
    </w:p>
  </w:endnote>
  <w:endnote w:type="continuationSeparator" w:id="0">
    <w:p w:rsidR="00EB01AE" w:rsidRDefault="00EB01AE" w:rsidP="00893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altName w:val="STZhongsong"/>
    <w:panose1 w:val="02010600040101010101"/>
    <w:charset w:val="86"/>
    <w:family w:val="auto"/>
    <w:pitch w:val="variable"/>
    <w:sig w:usb0="00000287" w:usb1="080F0000" w:usb2="00000010" w:usb3="00000000" w:csb0="0004009F" w:csb1="00000000"/>
  </w:font>
  <w:font w:name="仿宋_GB2312">
    <w:altName w:val="微软雅黑"/>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1AE" w:rsidRDefault="00EB01AE" w:rsidP="008932AE">
      <w:r>
        <w:separator/>
      </w:r>
    </w:p>
  </w:footnote>
  <w:footnote w:type="continuationSeparator" w:id="0">
    <w:p w:rsidR="00EB01AE" w:rsidRDefault="00EB01AE" w:rsidP="008932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59CE33EA"/>
    <w:lvl w:ilvl="0">
      <w:start w:val="6"/>
      <w:numFmt w:val="chineseCounting"/>
      <w:suff w:val="nothing"/>
      <w:lvlText w:val="（%1）"/>
      <w:lvlJc w:val="left"/>
    </w:lvl>
  </w:abstractNum>
  <w:abstractNum w:abstractNumId="1" w15:restartNumberingAfterBreak="0">
    <w:nsid w:val="00000002"/>
    <w:multiLevelType w:val="singleLevel"/>
    <w:tmpl w:val="59CE33FE"/>
    <w:lvl w:ilvl="0">
      <w:start w:val="5"/>
      <w:numFmt w:val="chineseCounting"/>
      <w:suff w:val="nothing"/>
      <w:lvlText w:val="（%1）"/>
      <w:lvlJc w:val="left"/>
    </w:lvl>
  </w:abstractNum>
  <w:abstractNum w:abstractNumId="2" w15:restartNumberingAfterBreak="0">
    <w:nsid w:val="3AB57960"/>
    <w:multiLevelType w:val="singleLevel"/>
    <w:tmpl w:val="59CE33D3"/>
    <w:lvl w:ilvl="0">
      <w:start w:val="7"/>
      <w:numFmt w:val="chineseCounting"/>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7A5"/>
    <w:rsid w:val="002249FA"/>
    <w:rsid w:val="003160D3"/>
    <w:rsid w:val="00520E4E"/>
    <w:rsid w:val="006237A5"/>
    <w:rsid w:val="008932AE"/>
    <w:rsid w:val="00986305"/>
    <w:rsid w:val="00A719C6"/>
    <w:rsid w:val="00EB0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B72C20-27F9-4022-8654-776B1AB5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2A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93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932AE"/>
    <w:rPr>
      <w:sz w:val="18"/>
      <w:szCs w:val="18"/>
    </w:rPr>
  </w:style>
  <w:style w:type="paragraph" w:styleId="a4">
    <w:name w:val="footer"/>
    <w:basedOn w:val="a"/>
    <w:link w:val="Char0"/>
    <w:uiPriority w:val="99"/>
    <w:unhideWhenUsed/>
    <w:rsid w:val="008932AE"/>
    <w:pPr>
      <w:tabs>
        <w:tab w:val="center" w:pos="4153"/>
        <w:tab w:val="right" w:pos="8306"/>
      </w:tabs>
      <w:snapToGrid w:val="0"/>
      <w:jc w:val="left"/>
    </w:pPr>
    <w:rPr>
      <w:sz w:val="18"/>
      <w:szCs w:val="18"/>
    </w:rPr>
  </w:style>
  <w:style w:type="character" w:customStyle="1" w:styleId="Char0">
    <w:name w:val="页脚 Char"/>
    <w:basedOn w:val="a0"/>
    <w:link w:val="a4"/>
    <w:uiPriority w:val="99"/>
    <w:rsid w:val="008932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16241016@bjtu.edu.cn</dc:creator>
  <cp:keywords/>
  <dc:description/>
  <cp:lastModifiedBy>16241016@bjtu.edu.cn</cp:lastModifiedBy>
  <cp:revision>3</cp:revision>
  <dcterms:created xsi:type="dcterms:W3CDTF">2018-09-27T17:24:00Z</dcterms:created>
  <dcterms:modified xsi:type="dcterms:W3CDTF">2018-09-27T17:27:00Z</dcterms:modified>
</cp:coreProperties>
</file>