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997" w:rsidRDefault="000C0997" w:rsidP="000C0997">
      <w:pPr>
        <w:ind w:firstLine="420"/>
        <w:jc w:val="center"/>
      </w:pPr>
      <w:r w:rsidRPr="00EA13FF">
        <w:rPr>
          <w:rFonts w:ascii="宋体" w:hAnsi="宋体" w:hint="eastAsia"/>
          <w:szCs w:val="21"/>
        </w:rPr>
        <w:t>表</w:t>
      </w:r>
      <w:r>
        <w:rPr>
          <w:rFonts w:ascii="宋体" w:hAnsi="宋体" w:hint="eastAsia"/>
          <w:szCs w:val="21"/>
        </w:rPr>
        <w:t xml:space="preserve">1 </w:t>
      </w:r>
      <w:r w:rsidRPr="00EA13FF"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具体实施计划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7"/>
        <w:gridCol w:w="6101"/>
        <w:gridCol w:w="1260"/>
      </w:tblGrid>
      <w:tr w:rsidR="000C0997" w:rsidRPr="0016239A" w:rsidTr="00FE6A75">
        <w:tc>
          <w:tcPr>
            <w:tcW w:w="1027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b/>
                <w:color w:val="000000"/>
                <w:szCs w:val="21"/>
              </w:rPr>
              <w:t>日期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b/>
                <w:color w:val="000000"/>
                <w:szCs w:val="21"/>
              </w:rPr>
              <w:t>活动内容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时间（天）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开班仪式，师生见面会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90"/>
        </w:trPr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</w:t>
            </w:r>
            <w:r w:rsidRPr="0016239A">
              <w:rPr>
                <w:rFonts w:ascii="宋体" w:hAnsi="宋体"/>
                <w:color w:val="000000"/>
                <w:szCs w:val="21"/>
              </w:rPr>
              <w:t>1：中国国情概要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第2天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</w:t>
            </w:r>
            <w:r w:rsidRPr="0016239A">
              <w:rPr>
                <w:rFonts w:ascii="宋体" w:hAnsi="宋体"/>
                <w:color w:val="000000"/>
                <w:szCs w:val="21"/>
              </w:rPr>
              <w:t>2：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中国经济发展概况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0C0997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0C0997">
              <w:rPr>
                <w:rFonts w:ascii="宋体" w:hAnsi="宋体" w:hint="eastAsia"/>
                <w:color w:val="000000"/>
                <w:szCs w:val="21"/>
              </w:rPr>
              <w:t>课堂讲座3</w:t>
            </w:r>
            <w:r w:rsidRPr="000C0997">
              <w:rPr>
                <w:rFonts w:ascii="宋体" w:hAnsi="宋体"/>
                <w:color w:val="000000"/>
                <w:szCs w:val="21"/>
              </w:rPr>
              <w:t>：中国铁路技术体系概述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第3天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0C0997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0C0997">
              <w:rPr>
                <w:rFonts w:ascii="宋体" w:hAnsi="宋体" w:hint="eastAsia"/>
                <w:color w:val="000000"/>
                <w:szCs w:val="21"/>
              </w:rPr>
              <w:t>课堂讲座4</w:t>
            </w:r>
            <w:r w:rsidRPr="000C0997">
              <w:rPr>
                <w:rFonts w:ascii="宋体" w:hAnsi="宋体"/>
                <w:color w:val="000000"/>
                <w:szCs w:val="21"/>
              </w:rPr>
              <w:t>：</w:t>
            </w:r>
            <w:r w:rsidRPr="000C0997">
              <w:rPr>
                <w:rFonts w:ascii="宋体" w:hAnsi="宋体" w:hint="eastAsia"/>
                <w:color w:val="000000"/>
                <w:szCs w:val="21"/>
              </w:rPr>
              <w:t>快速发展的中国高铁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0C0997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0C0997">
              <w:rPr>
                <w:rFonts w:ascii="宋体" w:hAnsi="宋体" w:cs="宋体" w:hint="eastAsia"/>
                <w:kern w:val="0"/>
                <w:szCs w:val="21"/>
              </w:rPr>
              <w:t>现场教学1：神舟高</w:t>
            </w:r>
            <w:bookmarkStart w:id="0" w:name="_GoBack"/>
            <w:bookmarkEnd w:id="0"/>
            <w:r w:rsidRPr="000C0997">
              <w:rPr>
                <w:rFonts w:ascii="宋体" w:hAnsi="宋体" w:cs="宋体" w:hint="eastAsia"/>
                <w:kern w:val="0"/>
                <w:szCs w:val="21"/>
              </w:rPr>
              <w:t>铁技术有限公司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第4天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0C0997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0C0997">
              <w:rPr>
                <w:rFonts w:ascii="宋体" w:hAnsi="宋体" w:hint="eastAsia"/>
                <w:color w:val="000000"/>
                <w:szCs w:val="21"/>
              </w:rPr>
              <w:t>课堂讲座5</w:t>
            </w:r>
            <w:r w:rsidRPr="000C0997">
              <w:rPr>
                <w:rFonts w:ascii="宋体" w:hAnsi="宋体"/>
                <w:color w:val="000000"/>
                <w:szCs w:val="21"/>
              </w:rPr>
              <w:t>：</w:t>
            </w:r>
            <w:r w:rsidRPr="000C0997">
              <w:rPr>
                <w:rFonts w:ascii="Calibri" w:hAnsi="Calibri" w:hint="eastAsia"/>
                <w:color w:val="000000"/>
              </w:rPr>
              <w:t>中国铁路建设投融资体系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0C0997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0C0997">
              <w:rPr>
                <w:rFonts w:ascii="宋体" w:hAnsi="宋体" w:hint="eastAsia"/>
                <w:color w:val="000000"/>
                <w:szCs w:val="21"/>
              </w:rPr>
              <w:t>课堂讲座6</w:t>
            </w:r>
            <w:r w:rsidRPr="000C0997">
              <w:rPr>
                <w:rFonts w:ascii="宋体" w:hAnsi="宋体"/>
                <w:color w:val="000000"/>
                <w:szCs w:val="21"/>
              </w:rPr>
              <w:t>：</w:t>
            </w:r>
            <w:r w:rsidRPr="000C0997">
              <w:rPr>
                <w:rFonts w:ascii="Calibri" w:hAnsi="Calibri" w:hint="eastAsia"/>
                <w:color w:val="000000"/>
                <w:szCs w:val="21"/>
              </w:rPr>
              <w:t>中国高铁及中国铁路重组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第5天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现场教学2</w:t>
            </w:r>
            <w:r w:rsidRPr="0016239A">
              <w:rPr>
                <w:rFonts w:ascii="宋体" w:hAnsi="宋体"/>
                <w:color w:val="000000"/>
                <w:szCs w:val="21"/>
              </w:rPr>
              <w:t>：北京交通大学实验室（国家重点实验室）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</w:t>
            </w:r>
            <w:r w:rsidRPr="0016239A">
              <w:rPr>
                <w:rFonts w:ascii="宋体" w:hAnsi="宋体"/>
                <w:color w:val="000000"/>
                <w:szCs w:val="21"/>
              </w:rPr>
              <w:t>3：北京交通大学实验室（土建学院实验室）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第6天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</w:t>
            </w:r>
            <w:r w:rsidRPr="0016239A">
              <w:rPr>
                <w:rFonts w:ascii="宋体" w:hAnsi="宋体"/>
                <w:color w:val="000000"/>
                <w:szCs w:val="21"/>
              </w:rPr>
              <w:t>4：北京交通大学实验室（机电学院实验室）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参观考察1：校园参观体验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第7天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课堂讲座7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铁路</w:t>
            </w:r>
            <w:r w:rsidRPr="0016239A">
              <w:rPr>
                <w:rFonts w:ascii="宋体" w:hAnsi="宋体" w:cs="宋体" w:hint="eastAsia"/>
                <w:kern w:val="0"/>
                <w:szCs w:val="21"/>
              </w:rPr>
              <w:t>基础建设融资与PPP融资应用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现场教学5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中国交通建设总公司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第8天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参观考察2：天安门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参观考察3：故宫博物院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第9天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课堂讲座8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中国铁路规划系统及其影响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参观考察4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 xml:space="preserve"> 颐和园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第10天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课堂讲座9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高铁技术经济及其区域经济影响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现场教学6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中国铁路建设总公司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第11天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参观考察5：青龙桥车站及八达岭长城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交流座谈1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编组站管理座谈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49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第12天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课堂讲座 10：铁路通信技术与养护、维修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420"/>
        </w:trPr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 2：铁路通信技术理解与体会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spacing w:line="24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第13天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参观考察6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奥林匹克公园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交流座谈3：铁路货运项目管理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第14天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现场教学7：北京现代总公司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参观考察7：北京铁路局（客运站）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84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第14天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参观考察8：前门大街、天坛文化体验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288"/>
        </w:trPr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交流座谈4：编组站</w:t>
            </w:r>
            <w:r w:rsidRPr="0016239A">
              <w:rPr>
                <w:rFonts w:ascii="宋体" w:hAnsi="宋体"/>
                <w:color w:val="000000"/>
                <w:szCs w:val="21"/>
              </w:rPr>
              <w:t>业务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流程与</w:t>
            </w:r>
            <w:r w:rsidRPr="0016239A">
              <w:rPr>
                <w:rFonts w:ascii="宋体" w:hAnsi="宋体"/>
                <w:color w:val="000000"/>
                <w:szCs w:val="21"/>
              </w:rPr>
              <w:t>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第16天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参观考察9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体验京津城际高铁，前往天津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现场教学8</w:t>
            </w:r>
            <w:r w:rsidRPr="0016239A">
              <w:rPr>
                <w:rFonts w:ascii="宋体" w:hAnsi="宋体"/>
                <w:color w:val="000000"/>
                <w:szCs w:val="21"/>
              </w:rPr>
              <w:t>：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 xml:space="preserve"> 天津港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第17天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前往青岛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前往青岛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24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第18天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现场教学9</w:t>
            </w:r>
            <w:r w:rsidRPr="0016239A">
              <w:rPr>
                <w:rFonts w:ascii="宋体" w:hAnsi="宋体"/>
                <w:color w:val="000000"/>
                <w:szCs w:val="21"/>
              </w:rPr>
              <w:t>：中国中车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四方股份有限公司（青岛公司）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36"/>
        </w:trPr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交流座谈5：动车组设计技术座谈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44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第19天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现场教学10：</w:t>
            </w:r>
            <w:r w:rsidRPr="0016239A">
              <w:rPr>
                <w:rFonts w:ascii="宋体" w:hAnsi="宋体"/>
                <w:color w:val="000000"/>
                <w:szCs w:val="21"/>
              </w:rPr>
              <w:t>恒通物流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（山东）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44"/>
        </w:trPr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交流座谈6：物流</w:t>
            </w:r>
            <w:r w:rsidRPr="0016239A">
              <w:rPr>
                <w:rFonts w:ascii="宋体" w:hAnsi="宋体"/>
                <w:color w:val="000000"/>
                <w:szCs w:val="21"/>
              </w:rPr>
              <w:t>业务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与</w:t>
            </w:r>
            <w:r w:rsidRPr="0016239A">
              <w:rPr>
                <w:rFonts w:ascii="宋体" w:hAnsi="宋体"/>
                <w:color w:val="000000"/>
                <w:szCs w:val="21"/>
              </w:rPr>
              <w:t>服务</w:t>
            </w:r>
            <w:r w:rsidRPr="0016239A">
              <w:rPr>
                <w:rFonts w:ascii="宋体" w:hAnsi="宋体" w:hint="eastAsia"/>
                <w:color w:val="000000"/>
                <w:szCs w:val="21"/>
              </w:rPr>
              <w:t>座谈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60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第20天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回北京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264"/>
        </w:trPr>
        <w:tc>
          <w:tcPr>
            <w:tcW w:w="1027" w:type="dxa"/>
            <w:vMerge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回北京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spacing w:line="24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16239A" w:rsidTr="00FE6A75">
        <w:trPr>
          <w:trHeight w:val="344"/>
        </w:trPr>
        <w:tc>
          <w:tcPr>
            <w:tcW w:w="1027" w:type="dxa"/>
            <w:vMerge w:val="restart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第21天</w:t>
            </w:r>
          </w:p>
        </w:tc>
        <w:tc>
          <w:tcPr>
            <w:tcW w:w="6101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总结会、问卷调查、意见反馈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  <w:tr w:rsidR="000C0997" w:rsidRPr="008E6388" w:rsidTr="00FE6A75">
        <w:trPr>
          <w:trHeight w:val="344"/>
        </w:trPr>
        <w:tc>
          <w:tcPr>
            <w:tcW w:w="10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16239A" w:rsidRDefault="000C0997" w:rsidP="00FE6A75">
            <w:pPr>
              <w:widowControl/>
              <w:rPr>
                <w:rFonts w:ascii="宋体" w:hAnsi="宋体" w:hint="eastAsia"/>
                <w:color w:val="000000"/>
                <w:szCs w:val="21"/>
              </w:rPr>
            </w:pPr>
            <w:r w:rsidRPr="0016239A">
              <w:rPr>
                <w:rFonts w:ascii="宋体" w:hAnsi="宋体" w:hint="eastAsia"/>
                <w:color w:val="000000"/>
                <w:szCs w:val="21"/>
              </w:rPr>
              <w:t>毕业典礼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0997" w:rsidRPr="008E6388" w:rsidRDefault="000C0997" w:rsidP="00FE6A7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6239A">
              <w:rPr>
                <w:rFonts w:ascii="宋体" w:hAnsi="宋体" w:cs="宋体" w:hint="eastAsia"/>
                <w:kern w:val="0"/>
                <w:szCs w:val="21"/>
              </w:rPr>
              <w:t>0.5</w:t>
            </w:r>
          </w:p>
        </w:tc>
      </w:tr>
    </w:tbl>
    <w:p w:rsidR="00512D96" w:rsidRDefault="00512D96"/>
    <w:sectPr w:rsidR="00512D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97"/>
    <w:rsid w:val="000C0997"/>
    <w:rsid w:val="0051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99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99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2018-07-04T06:49:00Z</dcterms:created>
  <dcterms:modified xsi:type="dcterms:W3CDTF">2018-07-04T06:50:00Z</dcterms:modified>
</cp:coreProperties>
</file>