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4E9" w:rsidRPr="0074769D" w:rsidRDefault="00CE74E9" w:rsidP="00CE74E9">
      <w:pPr>
        <w:widowControl/>
        <w:jc w:val="center"/>
        <w:rPr>
          <w:rFonts w:ascii="宋体" w:hAnsi="宋体" w:cs="宋体"/>
          <w:b/>
          <w:bCs/>
          <w:kern w:val="0"/>
          <w:sz w:val="48"/>
          <w:szCs w:val="48"/>
        </w:rPr>
      </w:pPr>
      <w:r w:rsidRPr="0074769D">
        <w:rPr>
          <w:rFonts w:ascii="宋体" w:hAnsi="宋体" w:cs="宋体" w:hint="eastAsia"/>
          <w:b/>
          <w:bCs/>
          <w:kern w:val="0"/>
          <w:sz w:val="48"/>
          <w:szCs w:val="48"/>
        </w:rPr>
        <w:t>数据库培训安排（</w:t>
      </w:r>
      <w:r w:rsidR="00E33FDB">
        <w:rPr>
          <w:rFonts w:ascii="宋体" w:hAnsi="宋体" w:cs="宋体"/>
          <w:b/>
          <w:bCs/>
          <w:kern w:val="0"/>
          <w:sz w:val="48"/>
          <w:szCs w:val="48"/>
        </w:rPr>
        <w:t>1</w:t>
      </w:r>
      <w:r w:rsidR="009B3506">
        <w:rPr>
          <w:rFonts w:ascii="宋体" w:hAnsi="宋体" w:cs="宋体"/>
          <w:b/>
          <w:bCs/>
          <w:kern w:val="0"/>
          <w:sz w:val="48"/>
          <w:szCs w:val="48"/>
        </w:rPr>
        <w:t>2</w:t>
      </w:r>
      <w:r w:rsidRPr="0074769D">
        <w:rPr>
          <w:rFonts w:ascii="宋体" w:hAnsi="宋体" w:cs="宋体" w:hint="eastAsia"/>
          <w:b/>
          <w:bCs/>
          <w:kern w:val="0"/>
          <w:sz w:val="48"/>
          <w:szCs w:val="48"/>
        </w:rPr>
        <w:t>月）</w:t>
      </w: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5529"/>
        <w:gridCol w:w="2976"/>
      </w:tblGrid>
      <w:tr w:rsidR="00CE74E9" w:rsidRPr="00FD4B77" w:rsidTr="00E51622">
        <w:trPr>
          <w:trHeight w:val="397"/>
        </w:trPr>
        <w:tc>
          <w:tcPr>
            <w:tcW w:w="1276" w:type="dxa"/>
            <w:vAlign w:val="center"/>
          </w:tcPr>
          <w:p w:rsidR="00CE74E9" w:rsidRPr="00FD4B77" w:rsidRDefault="00CE74E9" w:rsidP="00E51622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FD4B77">
              <w:rPr>
                <w:rFonts w:ascii="宋体" w:hAnsi="宋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529" w:type="dxa"/>
            <w:vAlign w:val="center"/>
          </w:tcPr>
          <w:p w:rsidR="00CE74E9" w:rsidRPr="00FD4B77" w:rsidRDefault="00CE74E9" w:rsidP="00E51622">
            <w:pPr>
              <w:ind w:leftChars="291" w:left="611" w:firstLineChars="150" w:firstLine="422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FD4B77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主 题 及 内 容 简 </w:t>
            </w:r>
            <w:proofErr w:type="gramStart"/>
            <w:r w:rsidRPr="00FD4B77">
              <w:rPr>
                <w:rFonts w:ascii="宋体" w:hAnsi="宋体" w:hint="eastAsia"/>
                <w:b/>
                <w:bCs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2976" w:type="dxa"/>
            <w:vAlign w:val="center"/>
          </w:tcPr>
          <w:p w:rsidR="00CE74E9" w:rsidRPr="00FD4B77" w:rsidRDefault="00CE74E9" w:rsidP="00E51622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FD4B77">
              <w:rPr>
                <w:rFonts w:ascii="宋体" w:hAnsi="宋体" w:hint="eastAsia"/>
                <w:b/>
                <w:bCs/>
                <w:sz w:val="28"/>
                <w:szCs w:val="28"/>
              </w:rPr>
              <w:t>时间、地点、主讲人</w:t>
            </w:r>
          </w:p>
        </w:tc>
      </w:tr>
      <w:tr w:rsidR="00CE74E9" w:rsidRPr="00D307AA" w:rsidTr="00E51622">
        <w:trPr>
          <w:trHeight w:val="2106"/>
        </w:trPr>
        <w:tc>
          <w:tcPr>
            <w:tcW w:w="1276" w:type="dxa"/>
            <w:vAlign w:val="center"/>
          </w:tcPr>
          <w:p w:rsidR="00CE74E9" w:rsidRPr="00D307AA" w:rsidRDefault="00271A8C" w:rsidP="00E5162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</w:p>
          <w:p w:rsidR="00CE74E9" w:rsidRPr="00D307AA" w:rsidRDefault="00CE74E9" w:rsidP="009B350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D307AA">
              <w:rPr>
                <w:rFonts w:ascii="宋体" w:hAnsi="宋体" w:hint="eastAsia"/>
                <w:sz w:val="28"/>
                <w:szCs w:val="28"/>
              </w:rPr>
              <w:t>第</w:t>
            </w:r>
            <w:r w:rsidR="009B3506">
              <w:rPr>
                <w:rFonts w:ascii="宋体" w:hAnsi="宋体"/>
                <w:sz w:val="28"/>
                <w:szCs w:val="28"/>
              </w:rPr>
              <w:t>14</w:t>
            </w:r>
            <w:r w:rsidRPr="00D307AA">
              <w:rPr>
                <w:rFonts w:ascii="宋体" w:hAnsi="宋体" w:hint="eastAsia"/>
                <w:sz w:val="28"/>
                <w:szCs w:val="28"/>
              </w:rPr>
              <w:t>周</w:t>
            </w:r>
          </w:p>
        </w:tc>
        <w:tc>
          <w:tcPr>
            <w:tcW w:w="5529" w:type="dxa"/>
            <w:vAlign w:val="center"/>
          </w:tcPr>
          <w:p w:rsidR="00EA3580" w:rsidRDefault="00EA3580" w:rsidP="00EA3580">
            <w:pPr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A3580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高校财经数据库(中国资讯行)</w:t>
            </w:r>
          </w:p>
          <w:p w:rsidR="00305808" w:rsidRPr="00EC0718" w:rsidRDefault="00EA3580" w:rsidP="00D92B96">
            <w:pPr>
              <w:rPr>
                <w:rFonts w:ascii="Verdana" w:hAnsi="Verdana" w:hint="eastAsia"/>
                <w:sz w:val="18"/>
                <w:szCs w:val="18"/>
              </w:rPr>
            </w:pPr>
            <w:r w:rsidRPr="00EA3580">
              <w:rPr>
                <w:rFonts w:ascii="Verdana" w:hAnsi="Verdana" w:hint="eastAsia"/>
                <w:sz w:val="18"/>
                <w:szCs w:val="18"/>
              </w:rPr>
              <w:t>高校财经数据库为中国资讯行</w:t>
            </w:r>
            <w:r w:rsidRPr="00EA3580">
              <w:rPr>
                <w:rFonts w:ascii="Verdana" w:hAnsi="Verdana" w:hint="eastAsia"/>
                <w:sz w:val="18"/>
                <w:szCs w:val="18"/>
              </w:rPr>
              <w:t xml:space="preserve">(China </w:t>
            </w:r>
            <w:proofErr w:type="spellStart"/>
            <w:r w:rsidRPr="00EA3580">
              <w:rPr>
                <w:rFonts w:ascii="Verdana" w:hAnsi="Verdana" w:hint="eastAsia"/>
                <w:sz w:val="18"/>
                <w:szCs w:val="18"/>
              </w:rPr>
              <w:t>InfoBank</w:t>
            </w:r>
            <w:proofErr w:type="spellEnd"/>
            <w:r w:rsidRPr="00EA3580">
              <w:rPr>
                <w:rFonts w:ascii="Verdana" w:hAnsi="Verdana" w:hint="eastAsia"/>
                <w:sz w:val="18"/>
                <w:szCs w:val="18"/>
              </w:rPr>
              <w:t>)</w:t>
            </w:r>
            <w:r w:rsidRPr="00EA3580">
              <w:rPr>
                <w:rFonts w:ascii="Verdana" w:hAnsi="Verdana" w:hint="eastAsia"/>
                <w:sz w:val="18"/>
                <w:szCs w:val="18"/>
              </w:rPr>
              <w:t>的产品，内容涉及：经济、工商管理、财经、金融、法律、政治等。高校财经数据库平台包括有</w:t>
            </w:r>
            <w:r w:rsidRPr="00EA3580">
              <w:rPr>
                <w:rFonts w:ascii="Verdana" w:hAnsi="Verdana" w:hint="eastAsia"/>
                <w:sz w:val="18"/>
                <w:szCs w:val="18"/>
              </w:rPr>
              <w:t>12</w:t>
            </w:r>
            <w:r w:rsidRPr="00EA3580">
              <w:rPr>
                <w:rFonts w:ascii="Verdana" w:hAnsi="Verdana" w:hint="eastAsia"/>
                <w:sz w:val="18"/>
                <w:szCs w:val="18"/>
              </w:rPr>
              <w:t>个子库。目前该平台上定期更新的数据库子库是：中国经济新闻库、中国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商业报告库、中国法律法规库、中国统计数据库、中国上市公司文献库。</w:t>
            </w:r>
            <w:r w:rsidR="00D92B96" w:rsidRPr="00EC0718">
              <w:rPr>
                <w:rFonts w:ascii="Verdana" w:hAnsi="Verdana" w:hint="eastAsia"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D5406A" w:rsidRDefault="007753B2" w:rsidP="00F04BA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12</w:t>
            </w:r>
            <w:r w:rsidR="00CE74E9" w:rsidRPr="00FD4B77"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/>
                <w:sz w:val="28"/>
                <w:szCs w:val="28"/>
              </w:rPr>
              <w:t>6</w:t>
            </w:r>
            <w:r w:rsidR="00CE74E9" w:rsidRPr="00FD4B77">
              <w:rPr>
                <w:rFonts w:ascii="宋体" w:hAnsi="宋体" w:hint="eastAsia"/>
                <w:sz w:val="28"/>
                <w:szCs w:val="28"/>
              </w:rPr>
              <w:t xml:space="preserve">日 </w:t>
            </w:r>
            <w:r w:rsidR="00CE74E9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>16：</w:t>
            </w:r>
            <w:proofErr w:type="gramStart"/>
            <w:r>
              <w:rPr>
                <w:rFonts w:ascii="宋体" w:hAnsi="宋体"/>
                <w:sz w:val="28"/>
                <w:szCs w:val="28"/>
              </w:rPr>
              <w:t>1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 xml:space="preserve">0  </w:t>
            </w:r>
            <w:r>
              <w:rPr>
                <w:rFonts w:ascii="宋体" w:hAnsi="宋体"/>
                <w:sz w:val="28"/>
                <w:szCs w:val="28"/>
              </w:rPr>
              <w:t>SY</w:t>
            </w:r>
            <w:proofErr w:type="gramEnd"/>
            <w:r>
              <w:rPr>
                <w:rFonts w:ascii="宋体" w:hAnsi="宋体"/>
                <w:sz w:val="28"/>
                <w:szCs w:val="28"/>
              </w:rPr>
              <w:t>210</w:t>
            </w:r>
          </w:p>
          <w:p w:rsidR="00D03659" w:rsidRPr="00FD4B77" w:rsidRDefault="003A6D9B" w:rsidP="00F04BA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A6D9B">
              <w:rPr>
                <w:rFonts w:ascii="宋体" w:hAnsi="宋体" w:hint="eastAsia"/>
                <w:sz w:val="28"/>
                <w:szCs w:val="28"/>
              </w:rPr>
              <w:t>袁旭</w:t>
            </w:r>
          </w:p>
        </w:tc>
      </w:tr>
      <w:tr w:rsidR="006D1620" w:rsidRPr="00D307AA" w:rsidTr="009B05B5">
        <w:trPr>
          <w:trHeight w:val="2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20" w:rsidRPr="00D307AA" w:rsidRDefault="006D1620" w:rsidP="006D162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</w:p>
          <w:p w:rsidR="006D1620" w:rsidRPr="00D307AA" w:rsidRDefault="006D1620" w:rsidP="007753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D307AA">
              <w:rPr>
                <w:rFonts w:ascii="宋体" w:hAnsi="宋体" w:hint="eastAsia"/>
                <w:sz w:val="28"/>
                <w:szCs w:val="28"/>
              </w:rPr>
              <w:t>第</w:t>
            </w:r>
            <w:r>
              <w:rPr>
                <w:rFonts w:ascii="宋体" w:hAnsi="宋体"/>
                <w:sz w:val="28"/>
                <w:szCs w:val="28"/>
              </w:rPr>
              <w:t>1</w:t>
            </w:r>
            <w:r w:rsidR="007753B2">
              <w:rPr>
                <w:rFonts w:ascii="宋体" w:hAnsi="宋体"/>
                <w:sz w:val="28"/>
                <w:szCs w:val="28"/>
              </w:rPr>
              <w:t>5</w:t>
            </w:r>
            <w:r w:rsidRPr="00D307AA">
              <w:rPr>
                <w:rFonts w:ascii="宋体" w:hAnsi="宋体" w:hint="eastAsia"/>
                <w:sz w:val="28"/>
                <w:szCs w:val="28"/>
              </w:rPr>
              <w:t>周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808" w:rsidRDefault="003A6D9B" w:rsidP="006D1620">
            <w:pPr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3A6D9B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传奇视频数据库</w:t>
            </w:r>
          </w:p>
          <w:p w:rsidR="003A6D9B" w:rsidRPr="00E33FDB" w:rsidRDefault="003A6D9B" w:rsidP="006D1620">
            <w:pPr>
              <w:rPr>
                <w:rFonts w:ascii="宋体" w:hAnsi="宋体" w:hint="eastAsia"/>
                <w:b/>
                <w:color w:val="FF0000"/>
                <w:sz w:val="28"/>
                <w:szCs w:val="28"/>
              </w:rPr>
            </w:pPr>
            <w:r w:rsidRPr="003A6D9B">
              <w:rPr>
                <w:rFonts w:ascii="Verdana" w:hAnsi="Verdana" w:hint="eastAsia"/>
                <w:sz w:val="18"/>
                <w:szCs w:val="18"/>
              </w:rPr>
              <w:t>《传奇视频数据库》精选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discovery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和</w:t>
            </w:r>
            <w:proofErr w:type="spellStart"/>
            <w:r w:rsidRPr="003A6D9B">
              <w:rPr>
                <w:rFonts w:ascii="Verdana" w:hAnsi="Verdana" w:hint="eastAsia"/>
                <w:sz w:val="18"/>
                <w:szCs w:val="18"/>
              </w:rPr>
              <w:t>bbc</w:t>
            </w:r>
            <w:proofErr w:type="spellEnd"/>
            <w:r w:rsidRPr="003A6D9B">
              <w:rPr>
                <w:rFonts w:ascii="Verdana" w:hAnsi="Verdana" w:hint="eastAsia"/>
                <w:sz w:val="18"/>
                <w:szCs w:val="18"/>
              </w:rPr>
              <w:t>等全球画音并重的上乘纪录片，经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CCTV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本土化的专业译制，自然、人文、科学、战争四大主题有机结合，全面满足读者的视听体验。《传奇视频数据库》语言简洁凝练、画面优美流畅，为受众带来了无穷的意蕴和美的感受，让受众在观看的过程中获得了审美期待的满足；《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TKBS</w:t>
            </w:r>
            <w:r w:rsidRPr="003A6D9B">
              <w:rPr>
                <w:rFonts w:ascii="Verdana" w:hAnsi="Verdana" w:hint="eastAsia"/>
                <w:sz w:val="18"/>
                <w:szCs w:val="18"/>
              </w:rPr>
              <w:t>传奇视频数据库》风格上接近散文，语言的运用更注重情感的抒发和诗情的注入；通过对事物的敏锐观察、生活的深刻感悟、社会的深度调查、人生的理性思考，让受众领略到自然的呼吸，沉醉中感受天地的博大。四大主题、十大子库、两百专题、两千视频，其中十大子库包括科技传奇、法理解析、医学传奇、历史传奇、应急救援、自然传奇、地球科学、探索揭秘、军事传奇、文体生活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20" w:rsidRPr="00FD4B77" w:rsidRDefault="006D1620" w:rsidP="006D162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 w:rsidR="00473A48">
              <w:rPr>
                <w:rFonts w:ascii="宋体" w:hAnsi="宋体"/>
                <w:sz w:val="28"/>
                <w:szCs w:val="28"/>
              </w:rPr>
              <w:t>2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>月</w:t>
            </w:r>
            <w:r w:rsidR="00473A48">
              <w:rPr>
                <w:rFonts w:ascii="宋体" w:hAnsi="宋体"/>
                <w:sz w:val="28"/>
                <w:szCs w:val="28"/>
              </w:rPr>
              <w:t>13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 xml:space="preserve">日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>16：</w:t>
            </w:r>
            <w:proofErr w:type="gramStart"/>
            <w:r>
              <w:rPr>
                <w:rFonts w:ascii="宋体" w:hAnsi="宋体"/>
                <w:sz w:val="28"/>
                <w:szCs w:val="28"/>
              </w:rPr>
              <w:t>1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 xml:space="preserve">0  </w:t>
            </w:r>
            <w:r>
              <w:rPr>
                <w:rFonts w:ascii="宋体" w:hAnsi="宋体"/>
                <w:sz w:val="28"/>
                <w:szCs w:val="28"/>
              </w:rPr>
              <w:t>SY</w:t>
            </w:r>
            <w:proofErr w:type="gramEnd"/>
            <w:r>
              <w:rPr>
                <w:rFonts w:ascii="宋体" w:hAnsi="宋体"/>
                <w:sz w:val="28"/>
                <w:szCs w:val="28"/>
              </w:rPr>
              <w:t>210</w:t>
            </w:r>
          </w:p>
          <w:p w:rsidR="006D1620" w:rsidRPr="00FD4B77" w:rsidRDefault="003A6D9B" w:rsidP="00305808">
            <w:pPr>
              <w:jc w:val="center"/>
              <w:rPr>
                <w:rFonts w:ascii="宋体" w:hAnsi="宋体"/>
                <w:sz w:val="28"/>
                <w:szCs w:val="28"/>
              </w:rPr>
            </w:pPr>
            <w:proofErr w:type="gramStart"/>
            <w:r w:rsidRPr="003A6D9B">
              <w:rPr>
                <w:rFonts w:ascii="宋体" w:hAnsi="宋体" w:hint="eastAsia"/>
                <w:sz w:val="28"/>
                <w:szCs w:val="28"/>
              </w:rPr>
              <w:t>黄蕾</w:t>
            </w:r>
            <w:proofErr w:type="gramEnd"/>
          </w:p>
        </w:tc>
      </w:tr>
      <w:tr w:rsidR="006D1620" w:rsidRPr="00D307AA" w:rsidTr="00D62C9B">
        <w:trPr>
          <w:trHeight w:val="21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20" w:rsidRPr="00D307AA" w:rsidRDefault="006D1620" w:rsidP="006D162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</w:p>
          <w:p w:rsidR="006D1620" w:rsidRPr="00D307AA" w:rsidRDefault="006D1620" w:rsidP="007753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D307AA">
              <w:rPr>
                <w:rFonts w:ascii="宋体" w:hAnsi="宋体" w:hint="eastAsia"/>
                <w:sz w:val="28"/>
                <w:szCs w:val="28"/>
              </w:rPr>
              <w:t>第</w:t>
            </w:r>
            <w:r>
              <w:rPr>
                <w:rFonts w:ascii="宋体" w:hAnsi="宋体"/>
                <w:sz w:val="28"/>
                <w:szCs w:val="28"/>
              </w:rPr>
              <w:t>1</w:t>
            </w:r>
            <w:r w:rsidR="007753B2">
              <w:rPr>
                <w:rFonts w:ascii="宋体" w:hAnsi="宋体"/>
                <w:sz w:val="28"/>
                <w:szCs w:val="28"/>
              </w:rPr>
              <w:t>6</w:t>
            </w:r>
            <w:r w:rsidRPr="00D307AA">
              <w:rPr>
                <w:rFonts w:ascii="宋体" w:hAnsi="宋体" w:hint="eastAsia"/>
                <w:sz w:val="28"/>
                <w:szCs w:val="28"/>
              </w:rPr>
              <w:t>周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B" w:rsidRPr="003A6D9B" w:rsidRDefault="003A6D9B" w:rsidP="003A6D9B">
            <w:pPr>
              <w:ind w:left="422" w:hangingChars="150" w:hanging="422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3A6D9B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万方数据资源系统</w:t>
            </w:r>
          </w:p>
          <w:p w:rsidR="003A6D9B" w:rsidRPr="00B3468C" w:rsidRDefault="003A6D9B" w:rsidP="003A6D9B">
            <w:pPr>
              <w:rPr>
                <w:rFonts w:ascii="Verdana" w:hAnsi="Verdan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万方数据系统内容涉及自然科学和社会科学各个专业领域</w:t>
            </w:r>
            <w:r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包括：</w:t>
            </w:r>
          </w:p>
          <w:p w:rsidR="003A6D9B" w:rsidRPr="00B3468C" w:rsidRDefault="003A6D9B" w:rsidP="00D92B96">
            <w:pPr>
              <w:rPr>
                <w:rFonts w:ascii="Verdana" w:hAnsi="Verdana" w:hint="eastAsi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(1)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学术期刊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内容包括论文标题、论文作者、来源刊名、论文的年，卷，期、中图分类法的分类号、关键字、所属基金项目、数据库名、摘要等信息，并提供全文下载。</w:t>
            </w:r>
          </w:p>
          <w:p w:rsidR="003A6D9B" w:rsidRPr="00B3468C" w:rsidRDefault="003A6D9B" w:rsidP="00D92B96">
            <w:pPr>
              <w:rPr>
                <w:rFonts w:ascii="Verdana" w:hAnsi="Verdana" w:hint="eastAsi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(2)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学位论文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收录了国家法定学位论文收藏机构—中国科技信息研究所提供的自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1980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年以来我国自然科学领域各高等院校、研究生院及研究所的硕士研究生、博士及博士后论文。</w:t>
            </w:r>
          </w:p>
          <w:p w:rsidR="003A6D9B" w:rsidRPr="00B3468C" w:rsidRDefault="003A6D9B" w:rsidP="00D92B96">
            <w:pPr>
              <w:rPr>
                <w:rFonts w:ascii="Verdana" w:hAnsi="Verdana" w:hint="eastAsi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(3)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会议论文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收录由中国科技信息研究所提供的国家级学会、协会、研究会组织召开的各种学术会议论文，范围涵盖自然科学、工程技术、农林、医学等多个领域。</w:t>
            </w:r>
          </w:p>
          <w:p w:rsidR="003A6D9B" w:rsidRDefault="003A6D9B" w:rsidP="00D92B96">
            <w:pPr>
              <w:rPr>
                <w:rFonts w:ascii="Verdana" w:hAnsi="Verdan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(4)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中外标准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综合了由国家技术监督局、建设部情报所、建材研究院等单位提供</w:t>
            </w:r>
            <w:r>
              <w:rPr>
                <w:rFonts w:ascii="Verdana" w:hAnsi="Verdana" w:hint="eastAsia"/>
                <w:sz w:val="18"/>
                <w:szCs w:val="18"/>
              </w:rPr>
              <w:t>的相关行业的各类标准题录。</w:t>
            </w:r>
          </w:p>
          <w:p w:rsidR="003A6D9B" w:rsidRPr="00B3468C" w:rsidRDefault="003A6D9B" w:rsidP="00D92B96">
            <w:pPr>
              <w:rPr>
                <w:rFonts w:ascii="Verdana" w:hAnsi="Verdana" w:hint="eastAsi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(5)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科技成果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主要收录了国内的科技成果及国家级科技计划项目。。</w:t>
            </w:r>
          </w:p>
          <w:p w:rsidR="003A6D9B" w:rsidRPr="00B3468C" w:rsidRDefault="003A6D9B" w:rsidP="00D92B96">
            <w:pPr>
              <w:rPr>
                <w:rFonts w:ascii="Verdana" w:hAnsi="Verdana" w:hint="eastAsia"/>
                <w:sz w:val="18"/>
                <w:szCs w:val="18"/>
              </w:rPr>
            </w:pPr>
            <w:r>
              <w:rPr>
                <w:rFonts w:ascii="Verdana" w:hAnsi="Verdana" w:hint="eastAsia"/>
                <w:sz w:val="18"/>
                <w:szCs w:val="18"/>
              </w:rPr>
              <w:t>(6)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 xml:space="preserve"> 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政策法规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主要由国家信息中心提供。内容不但包括国家法律法规、行政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、地方法规，还包括国际条约及惯例、司法解释、案例分析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。</w:t>
            </w:r>
          </w:p>
          <w:p w:rsidR="003A6D9B" w:rsidRPr="00B3468C" w:rsidRDefault="003A6D9B" w:rsidP="00D92B96">
            <w:pPr>
              <w:rPr>
                <w:rFonts w:ascii="Verdana" w:hAnsi="Verdana"/>
                <w:sz w:val="18"/>
                <w:szCs w:val="1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(7)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机构</w:t>
            </w:r>
            <w:r w:rsidR="00D92B96">
              <w:rPr>
                <w:rFonts w:ascii="Verdana" w:hAnsi="Verdana" w:hint="eastAsia"/>
                <w:sz w:val="18"/>
                <w:szCs w:val="18"/>
              </w:rPr>
              <w:t>，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收录了国内外企业机构、科研机构、教育机构、信息机构各类信息。</w:t>
            </w:r>
          </w:p>
          <w:p w:rsidR="00B81B58" w:rsidRPr="00E33FDB" w:rsidRDefault="003A6D9B" w:rsidP="00D92B96">
            <w:pPr>
              <w:rPr>
                <w:rFonts w:ascii="宋体" w:hAnsi="宋体"/>
                <w:b/>
                <w:color w:val="FF0000"/>
                <w:sz w:val="28"/>
                <w:szCs w:val="28"/>
              </w:rPr>
            </w:pPr>
            <w:r w:rsidRPr="00B3468C">
              <w:rPr>
                <w:rFonts w:ascii="Verdana" w:hAnsi="Verdana" w:hint="eastAsia"/>
                <w:sz w:val="18"/>
                <w:szCs w:val="18"/>
              </w:rPr>
              <w:t>(8)</w:t>
            </w:r>
            <w:r w:rsidRPr="00B3468C">
              <w:rPr>
                <w:rFonts w:ascii="Verdana" w:hAnsi="Verdana" w:hint="eastAsia"/>
                <w:sz w:val="18"/>
                <w:szCs w:val="18"/>
              </w:rPr>
              <w:t>科技专家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620" w:rsidRDefault="006D1620" w:rsidP="006D162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 w:rsidR="00473A48">
              <w:rPr>
                <w:rFonts w:ascii="宋体" w:hAnsi="宋体"/>
                <w:sz w:val="28"/>
                <w:szCs w:val="28"/>
              </w:rPr>
              <w:t>2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>月</w:t>
            </w:r>
            <w:r w:rsidR="00473A48">
              <w:rPr>
                <w:rFonts w:ascii="宋体" w:hAnsi="宋体"/>
                <w:sz w:val="28"/>
                <w:szCs w:val="28"/>
              </w:rPr>
              <w:t>20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 xml:space="preserve">日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>16：</w:t>
            </w:r>
            <w:proofErr w:type="gramStart"/>
            <w:r>
              <w:rPr>
                <w:rFonts w:ascii="宋体" w:hAnsi="宋体"/>
                <w:sz w:val="28"/>
                <w:szCs w:val="28"/>
              </w:rPr>
              <w:t>1</w:t>
            </w:r>
            <w:r w:rsidRPr="00FD4B77">
              <w:rPr>
                <w:rFonts w:ascii="宋体" w:hAnsi="宋体" w:hint="eastAsia"/>
                <w:sz w:val="28"/>
                <w:szCs w:val="28"/>
              </w:rPr>
              <w:t xml:space="preserve">0  </w:t>
            </w:r>
            <w:r>
              <w:rPr>
                <w:rFonts w:ascii="宋体" w:hAnsi="宋体"/>
                <w:sz w:val="28"/>
                <w:szCs w:val="28"/>
              </w:rPr>
              <w:t>SY</w:t>
            </w:r>
            <w:proofErr w:type="gramEnd"/>
            <w:r>
              <w:rPr>
                <w:rFonts w:ascii="宋体" w:hAnsi="宋体"/>
                <w:sz w:val="28"/>
                <w:szCs w:val="28"/>
              </w:rPr>
              <w:t>210</w:t>
            </w:r>
          </w:p>
          <w:p w:rsidR="006D1620" w:rsidRPr="00FD4B77" w:rsidRDefault="003A6D9B" w:rsidP="006D1620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A6D9B">
              <w:rPr>
                <w:rFonts w:ascii="宋体" w:hAnsi="宋体" w:hint="eastAsia"/>
                <w:sz w:val="28"/>
                <w:szCs w:val="28"/>
              </w:rPr>
              <w:t>赵丽</w:t>
            </w:r>
          </w:p>
        </w:tc>
      </w:tr>
    </w:tbl>
    <w:p w:rsidR="00006764" w:rsidRPr="00CE74E9" w:rsidRDefault="005A4C4E" w:rsidP="00CD7742">
      <w:pPr>
        <w:rPr>
          <w:rFonts w:hint="eastAsia"/>
        </w:rPr>
      </w:pPr>
      <w:bookmarkStart w:id="0" w:name="_GoBack"/>
      <w:bookmarkEnd w:id="0"/>
    </w:p>
    <w:sectPr w:rsidR="00006764" w:rsidRPr="00CE74E9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C4E" w:rsidRDefault="005A4C4E" w:rsidP="00CE74E9">
      <w:r>
        <w:separator/>
      </w:r>
    </w:p>
  </w:endnote>
  <w:endnote w:type="continuationSeparator" w:id="0">
    <w:p w:rsidR="005A4C4E" w:rsidRDefault="005A4C4E" w:rsidP="00CE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8A5080644D9C4AF6BE35EE3E20F5FA1F"/>
      </w:placeholder>
      <w:temporary/>
      <w:showingPlcHdr/>
      <w15:appearance w15:val="hidden"/>
    </w:sdtPr>
    <w:sdtEndPr/>
    <w:sdtContent>
      <w:p w:rsidR="00FE27D1" w:rsidRDefault="00FE27D1">
        <w:pPr>
          <w:pStyle w:val="a5"/>
        </w:pPr>
        <w:r>
          <w:rPr>
            <w:lang w:val="zh-CN"/>
          </w:rPr>
          <w:t>[</w:t>
        </w:r>
        <w:r>
          <w:rPr>
            <w:lang w:val="zh-CN"/>
          </w:rPr>
          <w:t>在此处键入</w:t>
        </w:r>
        <w:r>
          <w:rPr>
            <w:lang w:val="zh-CN"/>
          </w:rPr>
          <w:t>]</w:t>
        </w:r>
      </w:p>
    </w:sdtContent>
  </w:sdt>
  <w:p w:rsidR="00FE27D1" w:rsidRDefault="00FE27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C4E" w:rsidRDefault="005A4C4E" w:rsidP="00CE74E9">
      <w:r>
        <w:separator/>
      </w:r>
    </w:p>
  </w:footnote>
  <w:footnote w:type="continuationSeparator" w:id="0">
    <w:p w:rsidR="005A4C4E" w:rsidRDefault="005A4C4E" w:rsidP="00CE7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4E9" w:rsidRDefault="00CE74E9">
    <w:pPr>
      <w:pStyle w:val="a3"/>
    </w:pPr>
    <w:r>
      <w:rPr>
        <w:rFonts w:hint="eastAsia"/>
      </w:rPr>
      <w:t>更</w:t>
    </w:r>
    <w:r>
      <w:t>多数据库培训</w:t>
    </w:r>
    <w:r>
      <w:rPr>
        <w:rFonts w:hint="eastAsia"/>
      </w:rPr>
      <w:t>信息</w:t>
    </w:r>
    <w:r>
      <w:t>，请点击：</w:t>
    </w:r>
    <w:hyperlink r:id="rId1" w:history="1">
      <w:r w:rsidR="00B4436F" w:rsidRPr="00AA1DD4">
        <w:rPr>
          <w:rStyle w:val="a7"/>
        </w:rPr>
        <w:t>http://lib.bjtu.edu.cn/wnfw/yhpx/pxyjz.html</w:t>
      </w:r>
    </w:hyperlink>
    <w:r w:rsidR="00B4436F">
      <w:t xml:space="preserve">       </w:t>
    </w:r>
    <w:r w:rsidR="00FE27D1">
      <w:rPr>
        <w:rFonts w:hint="eastAsia"/>
      </w:rPr>
      <w:t xml:space="preserve">51684169 </w:t>
    </w:r>
    <w:r w:rsidR="00FE27D1">
      <w:rPr>
        <w:rFonts w:hint="eastAsia"/>
      </w:rPr>
      <w:t>赵老师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4E9"/>
    <w:rsid w:val="0001113D"/>
    <w:rsid w:val="00041E4E"/>
    <w:rsid w:val="0005165D"/>
    <w:rsid w:val="000A6DBC"/>
    <w:rsid w:val="000F32D7"/>
    <w:rsid w:val="000F7423"/>
    <w:rsid w:val="0011174F"/>
    <w:rsid w:val="001349CF"/>
    <w:rsid w:val="00183CBB"/>
    <w:rsid w:val="001B2D01"/>
    <w:rsid w:val="001C766F"/>
    <w:rsid w:val="001D0CB3"/>
    <w:rsid w:val="001E5280"/>
    <w:rsid w:val="00233541"/>
    <w:rsid w:val="00271A8C"/>
    <w:rsid w:val="00280769"/>
    <w:rsid w:val="002B322C"/>
    <w:rsid w:val="002F648B"/>
    <w:rsid w:val="00305808"/>
    <w:rsid w:val="0030703B"/>
    <w:rsid w:val="003814A4"/>
    <w:rsid w:val="003A6D9B"/>
    <w:rsid w:val="003F0FB8"/>
    <w:rsid w:val="003F3E76"/>
    <w:rsid w:val="00416096"/>
    <w:rsid w:val="004359F7"/>
    <w:rsid w:val="00465422"/>
    <w:rsid w:val="00473A48"/>
    <w:rsid w:val="004825AF"/>
    <w:rsid w:val="00493AE4"/>
    <w:rsid w:val="004C5465"/>
    <w:rsid w:val="004F33CE"/>
    <w:rsid w:val="004F62CC"/>
    <w:rsid w:val="005270AF"/>
    <w:rsid w:val="00597900"/>
    <w:rsid w:val="005A4C4E"/>
    <w:rsid w:val="005C6AC3"/>
    <w:rsid w:val="005D36B2"/>
    <w:rsid w:val="005E0CA6"/>
    <w:rsid w:val="005E3F60"/>
    <w:rsid w:val="005F0B37"/>
    <w:rsid w:val="005F2EA0"/>
    <w:rsid w:val="006D1620"/>
    <w:rsid w:val="00757ACD"/>
    <w:rsid w:val="007753B2"/>
    <w:rsid w:val="007858C1"/>
    <w:rsid w:val="007C6874"/>
    <w:rsid w:val="0082009C"/>
    <w:rsid w:val="00824541"/>
    <w:rsid w:val="008579E6"/>
    <w:rsid w:val="00872D0C"/>
    <w:rsid w:val="008A416E"/>
    <w:rsid w:val="008A7B56"/>
    <w:rsid w:val="008C2BDD"/>
    <w:rsid w:val="008E6C86"/>
    <w:rsid w:val="008E6F6E"/>
    <w:rsid w:val="0090601A"/>
    <w:rsid w:val="009A0F04"/>
    <w:rsid w:val="009B05B5"/>
    <w:rsid w:val="009B3506"/>
    <w:rsid w:val="009E0D14"/>
    <w:rsid w:val="00A1753C"/>
    <w:rsid w:val="00A30A5A"/>
    <w:rsid w:val="00A72B9F"/>
    <w:rsid w:val="00AD22CD"/>
    <w:rsid w:val="00B3382E"/>
    <w:rsid w:val="00B3468C"/>
    <w:rsid w:val="00B4436F"/>
    <w:rsid w:val="00B81B58"/>
    <w:rsid w:val="00B91A0D"/>
    <w:rsid w:val="00B96ADA"/>
    <w:rsid w:val="00BD201A"/>
    <w:rsid w:val="00C620A3"/>
    <w:rsid w:val="00C62B26"/>
    <w:rsid w:val="00C74E1A"/>
    <w:rsid w:val="00C93907"/>
    <w:rsid w:val="00CB0BD3"/>
    <w:rsid w:val="00CD7742"/>
    <w:rsid w:val="00CE25A7"/>
    <w:rsid w:val="00CE74E9"/>
    <w:rsid w:val="00D01A22"/>
    <w:rsid w:val="00D03659"/>
    <w:rsid w:val="00D532AC"/>
    <w:rsid w:val="00D5406A"/>
    <w:rsid w:val="00D62C9B"/>
    <w:rsid w:val="00D81F9F"/>
    <w:rsid w:val="00D85B9E"/>
    <w:rsid w:val="00D92B96"/>
    <w:rsid w:val="00DE7D8E"/>
    <w:rsid w:val="00DF287A"/>
    <w:rsid w:val="00E11138"/>
    <w:rsid w:val="00E1588A"/>
    <w:rsid w:val="00E33FDB"/>
    <w:rsid w:val="00E96100"/>
    <w:rsid w:val="00EA3580"/>
    <w:rsid w:val="00EC0718"/>
    <w:rsid w:val="00ED3E1C"/>
    <w:rsid w:val="00F01F97"/>
    <w:rsid w:val="00F04BA4"/>
    <w:rsid w:val="00F21319"/>
    <w:rsid w:val="00F2374A"/>
    <w:rsid w:val="00F3292E"/>
    <w:rsid w:val="00FE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E0EB8"/>
  <w15:chartTrackingRefBased/>
  <w15:docId w15:val="{6E2B2A12-B25A-468F-B688-50E19272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4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4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4E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4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4E9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B4436F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F62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lib.bjtu.edu.cn/wnfw/yhpx/pxyjz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5080644D9C4AF6BE35EE3E20F5FA1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8FAF321-E154-4BA4-A644-E53391487794}"/>
      </w:docPartPr>
      <w:docPartBody>
        <w:p w:rsidR="00C65663" w:rsidRDefault="00924482" w:rsidP="00924482">
          <w:pPr>
            <w:pStyle w:val="8A5080644D9C4AF6BE35EE3E20F5FA1F"/>
          </w:pPr>
          <w:r>
            <w:rPr>
              <w:lang w:val="zh-CN"/>
            </w:rPr>
            <w:t>[在此处键入]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82"/>
    <w:rsid w:val="000147D9"/>
    <w:rsid w:val="001945E8"/>
    <w:rsid w:val="0026107F"/>
    <w:rsid w:val="003B00B8"/>
    <w:rsid w:val="003B315E"/>
    <w:rsid w:val="003F2F14"/>
    <w:rsid w:val="004350EC"/>
    <w:rsid w:val="00573C9E"/>
    <w:rsid w:val="00591ED2"/>
    <w:rsid w:val="006B1F88"/>
    <w:rsid w:val="00705C96"/>
    <w:rsid w:val="007C446B"/>
    <w:rsid w:val="008709B9"/>
    <w:rsid w:val="00887B6A"/>
    <w:rsid w:val="008B1072"/>
    <w:rsid w:val="00924482"/>
    <w:rsid w:val="00935720"/>
    <w:rsid w:val="00BB043A"/>
    <w:rsid w:val="00C65663"/>
    <w:rsid w:val="00D1384D"/>
    <w:rsid w:val="00E80ADE"/>
    <w:rsid w:val="00F5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A5080644D9C4AF6BE35EE3E20F5FA1F">
    <w:name w:val="8A5080644D9C4AF6BE35EE3E20F5FA1F"/>
    <w:rsid w:val="00924482"/>
    <w:pPr>
      <w:widowControl w:val="0"/>
      <w:jc w:val="both"/>
    </w:pPr>
  </w:style>
  <w:style w:type="paragraph" w:customStyle="1" w:styleId="DC1A1819E1A2498BACE960F93183D1D6">
    <w:name w:val="DC1A1819E1A2498BACE960F93183D1D6"/>
    <w:rsid w:val="00C6566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 Chaw</dc:creator>
  <cp:keywords/>
  <dc:description/>
  <cp:lastModifiedBy>WO</cp:lastModifiedBy>
  <cp:revision>9</cp:revision>
  <dcterms:created xsi:type="dcterms:W3CDTF">2016-12-02T05:23:00Z</dcterms:created>
  <dcterms:modified xsi:type="dcterms:W3CDTF">2016-12-02T09:04:00Z</dcterms:modified>
</cp:coreProperties>
</file>